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4F" w:rsidRPr="00875D5B" w:rsidRDefault="00142CEF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875D5B">
        <w:rPr>
          <w:b/>
          <w:bCs/>
          <w:sz w:val="24"/>
          <w:szCs w:val="24"/>
        </w:rPr>
        <w:t xml:space="preserve"> </w:t>
      </w:r>
    </w:p>
    <w:p w:rsidR="001972FD" w:rsidRPr="00E16DC0" w:rsidRDefault="001972FD" w:rsidP="001972FD">
      <w:pPr>
        <w:spacing w:after="4"/>
        <w:ind w:left="3122" w:right="3108"/>
        <w:jc w:val="center"/>
        <w:rPr>
          <w:rFonts w:eastAsiaTheme="minorHAnsi"/>
          <w:b/>
          <w:bCs/>
          <w:color w:val="auto"/>
          <w:sz w:val="24"/>
          <w:szCs w:val="24"/>
        </w:rPr>
      </w:pPr>
      <w:r w:rsidRPr="00E16DC0">
        <w:rPr>
          <w:b/>
          <w:bCs/>
          <w:sz w:val="24"/>
          <w:szCs w:val="24"/>
        </w:rPr>
        <w:t>Environment Committee</w:t>
      </w:r>
    </w:p>
    <w:p w:rsidR="000B230C" w:rsidRPr="00E16DC0" w:rsidRDefault="000B230C" w:rsidP="001972FD">
      <w:pPr>
        <w:spacing w:after="4"/>
        <w:ind w:left="3122" w:right="3108"/>
        <w:jc w:val="center"/>
        <w:rPr>
          <w:b/>
          <w:bCs/>
          <w:sz w:val="24"/>
          <w:szCs w:val="24"/>
        </w:rPr>
      </w:pPr>
      <w:r w:rsidRPr="00E16DC0">
        <w:rPr>
          <w:b/>
          <w:bCs/>
          <w:sz w:val="24"/>
          <w:szCs w:val="24"/>
        </w:rPr>
        <w:t>Tuesday</w:t>
      </w:r>
      <w:r w:rsidR="00B74505" w:rsidRPr="00E16DC0">
        <w:rPr>
          <w:b/>
          <w:bCs/>
          <w:sz w:val="24"/>
          <w:szCs w:val="24"/>
        </w:rPr>
        <w:t xml:space="preserve">, </w:t>
      </w:r>
      <w:r w:rsidR="00CF71A9" w:rsidRPr="00E16DC0">
        <w:rPr>
          <w:b/>
          <w:bCs/>
          <w:sz w:val="24"/>
          <w:szCs w:val="24"/>
        </w:rPr>
        <w:t>7</w:t>
      </w:r>
      <w:r w:rsidR="006A38B2" w:rsidRPr="00E16DC0">
        <w:rPr>
          <w:b/>
          <w:bCs/>
          <w:sz w:val="24"/>
          <w:szCs w:val="24"/>
        </w:rPr>
        <w:t xml:space="preserve"> </w:t>
      </w:r>
      <w:r w:rsidR="00C92E22" w:rsidRPr="00E16DC0">
        <w:rPr>
          <w:b/>
          <w:bCs/>
          <w:sz w:val="24"/>
          <w:szCs w:val="24"/>
        </w:rPr>
        <w:t>March 2023</w:t>
      </w:r>
    </w:p>
    <w:p w:rsidR="0095674F" w:rsidRPr="00E16DC0" w:rsidRDefault="004520D4" w:rsidP="001972FD">
      <w:pPr>
        <w:spacing w:after="4"/>
        <w:ind w:left="3122" w:right="3108"/>
        <w:jc w:val="center"/>
        <w:rPr>
          <w:b/>
          <w:sz w:val="24"/>
          <w:szCs w:val="24"/>
        </w:rPr>
      </w:pPr>
      <w:r w:rsidRPr="00E16DC0">
        <w:rPr>
          <w:b/>
          <w:bCs/>
          <w:sz w:val="24"/>
          <w:szCs w:val="24"/>
        </w:rPr>
        <w:t>6</w:t>
      </w:r>
      <w:r w:rsidR="006F6F59" w:rsidRPr="00E16DC0">
        <w:rPr>
          <w:b/>
          <w:bCs/>
          <w:sz w:val="24"/>
          <w:szCs w:val="24"/>
        </w:rPr>
        <w:t>.</w:t>
      </w:r>
      <w:r w:rsidR="0095674F" w:rsidRPr="00E16DC0">
        <w:rPr>
          <w:b/>
          <w:bCs/>
          <w:sz w:val="24"/>
          <w:szCs w:val="24"/>
        </w:rPr>
        <w:t>30pm - 8.30pm</w:t>
      </w:r>
    </w:p>
    <w:p w:rsidR="001972FD" w:rsidRPr="00E16DC0" w:rsidRDefault="001972FD" w:rsidP="001972FD">
      <w:pPr>
        <w:spacing w:after="4"/>
        <w:ind w:left="2835" w:right="2528"/>
        <w:jc w:val="center"/>
        <w:rPr>
          <w:b/>
          <w:bCs/>
          <w:sz w:val="24"/>
          <w:szCs w:val="24"/>
        </w:rPr>
      </w:pPr>
      <w:r w:rsidRPr="00E16DC0">
        <w:rPr>
          <w:b/>
          <w:bCs/>
          <w:sz w:val="24"/>
          <w:szCs w:val="24"/>
        </w:rPr>
        <w:t>Council Chamber</w:t>
      </w:r>
    </w:p>
    <w:p w:rsidR="00967CC6" w:rsidRPr="00E16DC0" w:rsidRDefault="00967CC6" w:rsidP="001972FD">
      <w:pPr>
        <w:spacing w:after="4"/>
        <w:ind w:left="3122" w:right="2984"/>
        <w:jc w:val="center"/>
        <w:rPr>
          <w:b/>
          <w:bCs/>
          <w:sz w:val="24"/>
          <w:szCs w:val="24"/>
          <w:u w:val="single"/>
        </w:rPr>
      </w:pPr>
    </w:p>
    <w:p w:rsidR="00C92E22" w:rsidRPr="00E16DC0" w:rsidRDefault="00D21BAB" w:rsidP="00C92E22">
      <w:pPr>
        <w:spacing w:after="4"/>
        <w:ind w:right="2984"/>
        <w:rPr>
          <w:b/>
          <w:sz w:val="24"/>
          <w:szCs w:val="24"/>
        </w:rPr>
      </w:pPr>
      <w:r w:rsidRPr="00E16DC0">
        <w:rPr>
          <w:b/>
          <w:sz w:val="24"/>
          <w:szCs w:val="24"/>
        </w:rPr>
        <w:t xml:space="preserve">Attendees: Cllr. M Getgood, </w:t>
      </w:r>
      <w:r w:rsidR="00F91E94" w:rsidRPr="00E16DC0">
        <w:rPr>
          <w:b/>
          <w:sz w:val="24"/>
          <w:szCs w:val="24"/>
        </w:rPr>
        <w:t xml:space="preserve">Cllr </w:t>
      </w:r>
      <w:r w:rsidRPr="00E16DC0">
        <w:rPr>
          <w:b/>
          <w:sz w:val="24"/>
          <w:szCs w:val="24"/>
        </w:rPr>
        <w:t>S Cox</w:t>
      </w:r>
      <w:r w:rsidR="00F91E94" w:rsidRPr="00E16DC0">
        <w:rPr>
          <w:b/>
          <w:sz w:val="24"/>
          <w:szCs w:val="24"/>
        </w:rPr>
        <w:t xml:space="preserve">, </w:t>
      </w:r>
      <w:r w:rsidR="00F925BF" w:rsidRPr="00E16DC0">
        <w:rPr>
          <w:b/>
          <w:sz w:val="24"/>
          <w:szCs w:val="24"/>
        </w:rPr>
        <w:t xml:space="preserve">Cllr C Elsmore, </w:t>
      </w:r>
      <w:r w:rsidR="0039281F" w:rsidRPr="00E16DC0">
        <w:rPr>
          <w:b/>
          <w:sz w:val="24"/>
          <w:szCs w:val="24"/>
        </w:rPr>
        <w:t xml:space="preserve">Cllr H Lusty </w:t>
      </w:r>
      <w:r w:rsidR="00C92E22" w:rsidRPr="00E16DC0">
        <w:rPr>
          <w:b/>
          <w:sz w:val="24"/>
          <w:szCs w:val="24"/>
        </w:rPr>
        <w:t xml:space="preserve">and </w:t>
      </w:r>
      <w:r w:rsidR="00F925BF" w:rsidRPr="00E16DC0">
        <w:rPr>
          <w:b/>
          <w:sz w:val="24"/>
          <w:szCs w:val="24"/>
        </w:rPr>
        <w:t>Sarah Cheese</w:t>
      </w:r>
    </w:p>
    <w:p w:rsidR="00C92E22" w:rsidRPr="00E16DC0" w:rsidRDefault="00C92E22" w:rsidP="00C92E22">
      <w:pPr>
        <w:spacing w:after="4"/>
        <w:ind w:right="2984"/>
        <w:rPr>
          <w:b/>
          <w:sz w:val="24"/>
          <w:szCs w:val="24"/>
        </w:rPr>
      </w:pPr>
    </w:p>
    <w:p w:rsidR="00C92E22" w:rsidRPr="00E16DC0" w:rsidRDefault="00C92E22" w:rsidP="00C92E22">
      <w:pPr>
        <w:spacing w:after="4"/>
        <w:ind w:right="2984"/>
        <w:rPr>
          <w:b/>
          <w:sz w:val="24"/>
          <w:szCs w:val="24"/>
        </w:rPr>
      </w:pPr>
      <w:r w:rsidRPr="00E16DC0">
        <w:rPr>
          <w:b/>
          <w:sz w:val="24"/>
          <w:szCs w:val="24"/>
        </w:rPr>
        <w:t>Public Forum: Shaun Freeman</w:t>
      </w:r>
    </w:p>
    <w:p w:rsidR="00C92E22" w:rsidRPr="00E16DC0" w:rsidRDefault="00C92E22" w:rsidP="00C92E22">
      <w:pPr>
        <w:spacing w:after="4"/>
        <w:ind w:right="2984"/>
        <w:rPr>
          <w:b/>
          <w:sz w:val="24"/>
          <w:szCs w:val="24"/>
        </w:rPr>
      </w:pPr>
    </w:p>
    <w:p w:rsidR="00C92E22" w:rsidRPr="00E16DC0" w:rsidRDefault="00606EAE" w:rsidP="00C92E22">
      <w:pPr>
        <w:spacing w:after="4"/>
        <w:ind w:right="2984"/>
        <w:rPr>
          <w:b/>
          <w:sz w:val="24"/>
          <w:szCs w:val="24"/>
        </w:rPr>
      </w:pPr>
      <w:r w:rsidRPr="00E16DC0">
        <w:rPr>
          <w:b/>
          <w:sz w:val="24"/>
          <w:szCs w:val="24"/>
        </w:rPr>
        <w:t xml:space="preserve">Guest </w:t>
      </w:r>
      <w:r w:rsidR="002F4929" w:rsidRPr="00E16DC0">
        <w:rPr>
          <w:b/>
          <w:sz w:val="24"/>
          <w:szCs w:val="24"/>
        </w:rPr>
        <w:t>Speaker: Marcus Perrin</w:t>
      </w:r>
      <w:bookmarkStart w:id="0" w:name="_GoBack"/>
      <w:bookmarkEnd w:id="0"/>
    </w:p>
    <w:p w:rsidR="00C92E22" w:rsidRPr="00E16DC0" w:rsidRDefault="00C92E22" w:rsidP="00C92E22">
      <w:pPr>
        <w:spacing w:after="4"/>
        <w:ind w:right="2984"/>
        <w:rPr>
          <w:b/>
          <w:sz w:val="24"/>
          <w:szCs w:val="24"/>
        </w:rPr>
      </w:pPr>
    </w:p>
    <w:p w:rsidR="00D84EF7" w:rsidRPr="00E16DC0" w:rsidRDefault="00C92E22" w:rsidP="00C92E22">
      <w:pPr>
        <w:pStyle w:val="ListParagraph"/>
        <w:numPr>
          <w:ilvl w:val="0"/>
          <w:numId w:val="11"/>
        </w:numPr>
        <w:spacing w:after="4"/>
        <w:ind w:right="2984"/>
        <w:rPr>
          <w:b/>
          <w:color w:val="auto"/>
          <w:sz w:val="24"/>
          <w:szCs w:val="24"/>
        </w:rPr>
      </w:pPr>
      <w:r w:rsidRPr="00E16DC0">
        <w:rPr>
          <w:b/>
          <w:color w:val="auto"/>
          <w:sz w:val="24"/>
          <w:szCs w:val="24"/>
        </w:rPr>
        <w:t xml:space="preserve">Apologies received from </w:t>
      </w:r>
      <w:proofErr w:type="spellStart"/>
      <w:r w:rsidRPr="00E16DC0">
        <w:rPr>
          <w:b/>
          <w:color w:val="auto"/>
          <w:sz w:val="24"/>
          <w:szCs w:val="24"/>
        </w:rPr>
        <w:t>Fliss</w:t>
      </w:r>
      <w:proofErr w:type="spellEnd"/>
      <w:r w:rsidRPr="00E16DC0">
        <w:rPr>
          <w:b/>
          <w:color w:val="auto"/>
          <w:sz w:val="24"/>
          <w:szCs w:val="24"/>
        </w:rPr>
        <w:t xml:space="preserve"> </w:t>
      </w:r>
      <w:proofErr w:type="spellStart"/>
      <w:r w:rsidRPr="00E16DC0">
        <w:rPr>
          <w:b/>
          <w:color w:val="auto"/>
          <w:sz w:val="24"/>
          <w:szCs w:val="24"/>
        </w:rPr>
        <w:t>Herniman</w:t>
      </w:r>
      <w:proofErr w:type="spellEnd"/>
      <w:r w:rsidRPr="00E16DC0">
        <w:rPr>
          <w:b/>
          <w:color w:val="auto"/>
          <w:sz w:val="24"/>
          <w:szCs w:val="24"/>
        </w:rPr>
        <w:t xml:space="preserve"> and Laura-Jade Schroeder</w:t>
      </w:r>
    </w:p>
    <w:p w:rsidR="00D84EF7" w:rsidRPr="00E16DC0" w:rsidRDefault="00D84EF7" w:rsidP="00D84EF7">
      <w:pPr>
        <w:pStyle w:val="ListParagraph"/>
        <w:numPr>
          <w:ilvl w:val="0"/>
          <w:numId w:val="11"/>
        </w:numPr>
        <w:spacing w:after="0" w:line="240" w:lineRule="auto"/>
        <w:rPr>
          <w:b/>
          <w:color w:val="auto"/>
          <w:sz w:val="24"/>
          <w:szCs w:val="24"/>
        </w:rPr>
      </w:pPr>
      <w:r w:rsidRPr="00E16DC0">
        <w:rPr>
          <w:b/>
          <w:color w:val="auto"/>
          <w:sz w:val="24"/>
          <w:szCs w:val="24"/>
        </w:rPr>
        <w:t>T</w:t>
      </w:r>
      <w:r w:rsidR="00C92E22" w:rsidRPr="00E16DC0">
        <w:rPr>
          <w:b/>
          <w:color w:val="auto"/>
          <w:sz w:val="24"/>
          <w:szCs w:val="24"/>
        </w:rPr>
        <w:t>here were no declarations of interest</w:t>
      </w:r>
    </w:p>
    <w:p w:rsidR="00D84EF7" w:rsidRPr="00E16DC0" w:rsidRDefault="00D84EF7" w:rsidP="00D84EF7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>T</w:t>
      </w:r>
      <w:r w:rsidR="00C92E22" w:rsidRPr="00E16DC0">
        <w:rPr>
          <w:rFonts w:ascii="Arial" w:hAnsi="Arial" w:cs="Arial"/>
          <w:b/>
        </w:rPr>
        <w:t xml:space="preserve">here were no </w:t>
      </w:r>
      <w:r w:rsidRPr="00E16DC0">
        <w:rPr>
          <w:rFonts w:ascii="Arial" w:hAnsi="Arial" w:cs="Arial"/>
          <w:b/>
        </w:rPr>
        <w:t>dispensations requests</w:t>
      </w:r>
    </w:p>
    <w:p w:rsidR="00D84EF7" w:rsidRPr="00E16DC0" w:rsidRDefault="00D84EF7" w:rsidP="00D84EF7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 xml:space="preserve">To take comments from the Public Forum </w:t>
      </w:r>
    </w:p>
    <w:p w:rsidR="00645237" w:rsidRPr="00E16DC0" w:rsidRDefault="00B832DA" w:rsidP="00645237">
      <w:pPr>
        <w:pStyle w:val="NormalWeb"/>
        <w:ind w:left="714"/>
        <w:jc w:val="both"/>
        <w:rPr>
          <w:rFonts w:ascii="Arial" w:hAnsi="Arial" w:cs="Arial"/>
        </w:rPr>
      </w:pPr>
      <w:r w:rsidRPr="00E16DC0">
        <w:rPr>
          <w:rFonts w:ascii="Arial" w:hAnsi="Arial" w:cs="Arial"/>
        </w:rPr>
        <w:t>Shaun Freem</w:t>
      </w:r>
      <w:r w:rsidR="00D611FD" w:rsidRPr="00E16DC0">
        <w:rPr>
          <w:rFonts w:ascii="Arial" w:hAnsi="Arial" w:cs="Arial"/>
        </w:rPr>
        <w:t>an</w:t>
      </w:r>
      <w:r w:rsidRPr="00E16DC0">
        <w:rPr>
          <w:rFonts w:ascii="Arial" w:hAnsi="Arial" w:cs="Arial"/>
        </w:rPr>
        <w:t xml:space="preserve"> updated on Seed Swap launch</w:t>
      </w:r>
      <w:r w:rsidR="00D611FD" w:rsidRPr="00E16DC0">
        <w:rPr>
          <w:rFonts w:ascii="Arial" w:hAnsi="Arial" w:cs="Arial"/>
        </w:rPr>
        <w:t xml:space="preserve">, and sought guidance from Council regarding holding of monies, and purchasing of items on </w:t>
      </w:r>
      <w:r w:rsidR="00AF443B" w:rsidRPr="00405016">
        <w:rPr>
          <w:rFonts w:ascii="Arial" w:hAnsi="Arial" w:cs="Arial"/>
        </w:rPr>
        <w:t>Coleford Grows</w:t>
      </w:r>
      <w:r w:rsidR="00D611FD" w:rsidRPr="00405016">
        <w:rPr>
          <w:rFonts w:ascii="Arial" w:hAnsi="Arial" w:cs="Arial"/>
        </w:rPr>
        <w:t xml:space="preserve"> behalf</w:t>
      </w:r>
      <w:r w:rsidR="00D611FD" w:rsidRPr="00E16DC0">
        <w:rPr>
          <w:rFonts w:ascii="Arial" w:hAnsi="Arial" w:cs="Arial"/>
        </w:rPr>
        <w:t>.  The Town Clerk advised, and this would be referred to CTC F&amp;AM Committee.</w:t>
      </w:r>
    </w:p>
    <w:p w:rsidR="00D84EF7" w:rsidRPr="00E16DC0" w:rsidRDefault="00D84EF7" w:rsidP="00D84EF7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>To approve the minutes of 7 February 23</w:t>
      </w:r>
    </w:p>
    <w:p w:rsidR="00D611FD" w:rsidRPr="00E16DC0" w:rsidRDefault="00D611FD" w:rsidP="00645237">
      <w:pPr>
        <w:pStyle w:val="NormalWeb"/>
        <w:ind w:left="714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 xml:space="preserve">The minutes of 7 February 23 were proposed, and unanimously approved </w:t>
      </w:r>
    </w:p>
    <w:p w:rsidR="00D611FD" w:rsidRPr="00E16DC0" w:rsidRDefault="00D611FD" w:rsidP="00645237">
      <w:pPr>
        <w:pStyle w:val="NormalWeb"/>
        <w:ind w:left="714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>Cllr. Getgood signed, as a true, and accurate record</w:t>
      </w:r>
    </w:p>
    <w:p w:rsidR="00D84EF7" w:rsidRPr="00E16DC0" w:rsidRDefault="00D84EF7" w:rsidP="00D84EF7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</w:rPr>
      </w:pPr>
      <w:r w:rsidRPr="00E16DC0">
        <w:rPr>
          <w:rFonts w:ascii="Arial" w:hAnsi="Arial" w:cs="Arial"/>
          <w:b/>
        </w:rPr>
        <w:t>To raise matters arising from the minutes of 7 February 23</w:t>
      </w:r>
    </w:p>
    <w:p w:rsidR="00E26447" w:rsidRPr="00E16DC0" w:rsidRDefault="00606EAE" w:rsidP="00606EAE">
      <w:pPr>
        <w:pStyle w:val="NormalWeb"/>
        <w:ind w:left="357"/>
        <w:jc w:val="both"/>
        <w:rPr>
          <w:rFonts w:ascii="Arial" w:hAnsi="Arial" w:cs="Arial"/>
        </w:rPr>
      </w:pPr>
      <w:r w:rsidRPr="00E16DC0">
        <w:rPr>
          <w:rFonts w:ascii="Arial" w:hAnsi="Arial" w:cs="Arial"/>
          <w:b/>
        </w:rPr>
        <w:t>Item 10: To Review, Consolidate, and Prioritise Environmental Action Plan</w:t>
      </w:r>
      <w:r w:rsidRPr="00E16DC0">
        <w:rPr>
          <w:rFonts w:ascii="Arial" w:hAnsi="Arial" w:cs="Arial"/>
        </w:rPr>
        <w:t xml:space="preserve">  </w:t>
      </w:r>
    </w:p>
    <w:p w:rsidR="00606EAE" w:rsidRPr="00E16DC0" w:rsidRDefault="00E26447" w:rsidP="00E26447">
      <w:pPr>
        <w:pStyle w:val="NormalWeb"/>
        <w:ind w:left="357"/>
        <w:jc w:val="both"/>
        <w:rPr>
          <w:rFonts w:ascii="Arial" w:hAnsi="Arial" w:cs="Arial"/>
        </w:rPr>
      </w:pPr>
      <w:r w:rsidRPr="00E16DC0">
        <w:rPr>
          <w:rFonts w:ascii="Arial" w:hAnsi="Arial" w:cs="Arial"/>
        </w:rPr>
        <w:t>Due to absences, it was noted that this Review will be rescheduled</w:t>
      </w:r>
    </w:p>
    <w:p w:rsidR="00E26447" w:rsidRPr="00E16DC0" w:rsidRDefault="00606EAE" w:rsidP="00606EAE">
      <w:pPr>
        <w:pStyle w:val="NormalWeb"/>
        <w:ind w:left="357"/>
        <w:jc w:val="both"/>
        <w:rPr>
          <w:rFonts w:ascii="Arial" w:hAnsi="Arial" w:cs="Arial"/>
          <w:b/>
        </w:rPr>
      </w:pPr>
      <w:r w:rsidRPr="00E16DC0">
        <w:rPr>
          <w:rFonts w:ascii="Arial" w:hAnsi="Arial" w:cs="Arial"/>
          <w:b/>
        </w:rPr>
        <w:t>Item 11: Tree Activity</w:t>
      </w:r>
    </w:p>
    <w:p w:rsidR="00606EAE" w:rsidRPr="00E16DC0" w:rsidRDefault="00606EAE" w:rsidP="00606EAE">
      <w:pPr>
        <w:pStyle w:val="NormalWeb"/>
        <w:ind w:left="357"/>
        <w:jc w:val="both"/>
        <w:rPr>
          <w:rFonts w:ascii="Arial" w:hAnsi="Arial" w:cs="Arial"/>
        </w:rPr>
      </w:pPr>
      <w:r w:rsidRPr="00E16DC0">
        <w:rPr>
          <w:rFonts w:ascii="Arial" w:hAnsi="Arial" w:cs="Arial"/>
        </w:rPr>
        <w:t>The Town Clerk updated, to report that a Tender exercise had been recommended to seek Professional Services to undertake a Parish Tree Audit/Stock Survey</w:t>
      </w:r>
      <w:r w:rsidR="002F4929" w:rsidRPr="00405016">
        <w:rPr>
          <w:rFonts w:ascii="Arial" w:hAnsi="Arial" w:cs="Arial"/>
          <w:b/>
        </w:rPr>
        <w:t xml:space="preserve">, </w:t>
      </w:r>
      <w:r w:rsidR="002F4929" w:rsidRPr="00405016">
        <w:rPr>
          <w:rFonts w:ascii="Arial" w:hAnsi="Arial" w:cs="Arial"/>
        </w:rPr>
        <w:t>although the specific</w:t>
      </w:r>
      <w:r w:rsidR="002F4929" w:rsidRPr="00AF443B">
        <w:rPr>
          <w:rFonts w:ascii="Arial" w:hAnsi="Arial" w:cs="Arial"/>
          <w:color w:val="FF0000"/>
        </w:rPr>
        <w:t xml:space="preserve"> </w:t>
      </w:r>
      <w:r w:rsidR="002F4929" w:rsidRPr="00E16DC0">
        <w:rPr>
          <w:rFonts w:ascii="Arial" w:hAnsi="Arial" w:cs="Arial"/>
        </w:rPr>
        <w:t>Specification should be clarified before progressing</w:t>
      </w:r>
    </w:p>
    <w:p w:rsidR="00D84EF7" w:rsidRPr="00E16DC0" w:rsidRDefault="00D84EF7" w:rsidP="00D84EF7">
      <w:pPr>
        <w:pStyle w:val="NormalWeb"/>
        <w:numPr>
          <w:ilvl w:val="0"/>
          <w:numId w:val="11"/>
        </w:numPr>
        <w:ind w:left="714" w:hanging="357"/>
        <w:jc w:val="both"/>
        <w:rPr>
          <w:rFonts w:ascii="Arial" w:hAnsi="Arial" w:cs="Arial"/>
        </w:rPr>
      </w:pPr>
      <w:r w:rsidRPr="00E16DC0">
        <w:rPr>
          <w:rFonts w:ascii="Arial" w:hAnsi="Arial" w:cs="Arial"/>
          <w:b/>
        </w:rPr>
        <w:t>Guest Speaker</w:t>
      </w:r>
    </w:p>
    <w:p w:rsidR="002F4929" w:rsidRPr="00E16DC0" w:rsidRDefault="00C92E22" w:rsidP="002F4929">
      <w:pPr>
        <w:ind w:left="357" w:firstLine="0"/>
        <w:rPr>
          <w:sz w:val="24"/>
          <w:szCs w:val="24"/>
        </w:rPr>
      </w:pPr>
      <w:r w:rsidRPr="00E16DC0">
        <w:rPr>
          <w:sz w:val="24"/>
          <w:szCs w:val="24"/>
        </w:rPr>
        <w:t>Cllr. Getgood welcomed</w:t>
      </w:r>
      <w:r w:rsidR="00B832DA" w:rsidRPr="00E16DC0">
        <w:rPr>
          <w:sz w:val="24"/>
          <w:szCs w:val="24"/>
        </w:rPr>
        <w:t xml:space="preserve"> Marcus Perrin, </w:t>
      </w:r>
      <w:proofErr w:type="spellStart"/>
      <w:r w:rsidR="00B832DA" w:rsidRPr="00E16DC0">
        <w:rPr>
          <w:sz w:val="24"/>
          <w:szCs w:val="24"/>
        </w:rPr>
        <w:t>FoDDC</w:t>
      </w:r>
      <w:proofErr w:type="spellEnd"/>
      <w:r w:rsidR="00B832DA" w:rsidRPr="00E16DC0">
        <w:rPr>
          <w:sz w:val="24"/>
          <w:szCs w:val="24"/>
        </w:rPr>
        <w:t>, Climate Manager, and Marcus</w:t>
      </w:r>
      <w:r w:rsidR="002F4929" w:rsidRPr="00E16DC0">
        <w:rPr>
          <w:sz w:val="24"/>
          <w:szCs w:val="24"/>
        </w:rPr>
        <w:t xml:space="preserve"> gave an overview on his areas of responsibility, focussing particularly on Climate Emergency, and route </w:t>
      </w:r>
      <w:r w:rsidR="002F4929" w:rsidRPr="00E16DC0">
        <w:rPr>
          <w:sz w:val="24"/>
          <w:szCs w:val="24"/>
        </w:rPr>
        <w:lastRenderedPageBreak/>
        <w:t xml:space="preserve">to Carbon Neutral, referring to </w:t>
      </w:r>
      <w:proofErr w:type="spellStart"/>
      <w:r w:rsidR="002F4929" w:rsidRPr="00E16DC0">
        <w:rPr>
          <w:sz w:val="24"/>
          <w:szCs w:val="24"/>
        </w:rPr>
        <w:t>FoDDC’s</w:t>
      </w:r>
      <w:proofErr w:type="spellEnd"/>
      <w:r w:rsidR="002F4929" w:rsidRPr="00E16DC0">
        <w:rPr>
          <w:sz w:val="24"/>
          <w:szCs w:val="24"/>
        </w:rPr>
        <w:t xml:space="preserve"> Overall Climate Change Strategy, with summaries under the following key aspects, as follows:</w:t>
      </w:r>
    </w:p>
    <w:p w:rsidR="002F4929" w:rsidRPr="00E16DC0" w:rsidRDefault="002F4929" w:rsidP="002F4929">
      <w:pPr>
        <w:ind w:left="0" w:firstLine="0"/>
        <w:rPr>
          <w:sz w:val="24"/>
          <w:szCs w:val="24"/>
        </w:rPr>
      </w:pPr>
    </w:p>
    <w:p w:rsidR="002F4929" w:rsidRPr="00E16DC0" w:rsidRDefault="002F4929" w:rsidP="002F492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16DC0">
        <w:rPr>
          <w:sz w:val="24"/>
          <w:szCs w:val="24"/>
        </w:rPr>
        <w:t>Renewable Energy</w:t>
      </w:r>
    </w:p>
    <w:p w:rsidR="002F4929" w:rsidRPr="00E16DC0" w:rsidRDefault="002F4929" w:rsidP="002F492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16DC0">
        <w:rPr>
          <w:sz w:val="24"/>
          <w:szCs w:val="24"/>
        </w:rPr>
        <w:t>Retro Environments</w:t>
      </w:r>
    </w:p>
    <w:p w:rsidR="002F4929" w:rsidRPr="00E16DC0" w:rsidRDefault="002F4929" w:rsidP="002F492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16DC0">
        <w:rPr>
          <w:sz w:val="24"/>
          <w:szCs w:val="24"/>
        </w:rPr>
        <w:t>Transport</w:t>
      </w:r>
    </w:p>
    <w:p w:rsidR="002F4929" w:rsidRPr="00E16DC0" w:rsidRDefault="002F4929" w:rsidP="002F492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16DC0">
        <w:rPr>
          <w:sz w:val="24"/>
          <w:szCs w:val="24"/>
        </w:rPr>
        <w:t>Economy</w:t>
      </w:r>
    </w:p>
    <w:p w:rsidR="002F4929" w:rsidRPr="00E16DC0" w:rsidRDefault="002F4929" w:rsidP="002F492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16DC0">
        <w:rPr>
          <w:sz w:val="24"/>
          <w:szCs w:val="24"/>
        </w:rPr>
        <w:t>Waste Management</w:t>
      </w:r>
    </w:p>
    <w:p w:rsidR="002F4929" w:rsidRPr="00E16DC0" w:rsidRDefault="002F4929" w:rsidP="002F492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16DC0">
        <w:rPr>
          <w:sz w:val="24"/>
          <w:szCs w:val="24"/>
        </w:rPr>
        <w:t>Community</w:t>
      </w:r>
    </w:p>
    <w:p w:rsidR="00925270" w:rsidRPr="00E16DC0" w:rsidRDefault="00925270" w:rsidP="00925270">
      <w:pPr>
        <w:rPr>
          <w:sz w:val="24"/>
          <w:szCs w:val="24"/>
        </w:rPr>
      </w:pPr>
    </w:p>
    <w:p w:rsidR="00925270" w:rsidRPr="00E16DC0" w:rsidRDefault="00925270" w:rsidP="00925270">
      <w:pPr>
        <w:rPr>
          <w:sz w:val="24"/>
          <w:szCs w:val="24"/>
        </w:rPr>
      </w:pPr>
      <w:r w:rsidRPr="00E16DC0">
        <w:rPr>
          <w:sz w:val="24"/>
          <w:szCs w:val="24"/>
        </w:rPr>
        <w:t xml:space="preserve">Following further discussion, </w:t>
      </w:r>
      <w:r w:rsidRPr="00405016">
        <w:rPr>
          <w:sz w:val="24"/>
          <w:szCs w:val="24"/>
        </w:rPr>
        <w:t>including partne</w:t>
      </w:r>
      <w:r w:rsidR="00AF443B" w:rsidRPr="00405016">
        <w:rPr>
          <w:sz w:val="24"/>
          <w:szCs w:val="24"/>
        </w:rPr>
        <w:t>rship</w:t>
      </w:r>
      <w:r w:rsidR="00405016" w:rsidRPr="00405016">
        <w:rPr>
          <w:sz w:val="24"/>
          <w:szCs w:val="24"/>
        </w:rPr>
        <w:t>-</w:t>
      </w:r>
      <w:r w:rsidRPr="00405016">
        <w:rPr>
          <w:sz w:val="24"/>
          <w:szCs w:val="24"/>
        </w:rPr>
        <w:t>working</w:t>
      </w:r>
      <w:r w:rsidRPr="00E16DC0">
        <w:rPr>
          <w:sz w:val="24"/>
          <w:szCs w:val="24"/>
        </w:rPr>
        <w:t>, with Marcus Perr</w:t>
      </w:r>
      <w:r w:rsidRPr="00405016">
        <w:rPr>
          <w:color w:val="auto"/>
          <w:sz w:val="24"/>
          <w:szCs w:val="24"/>
        </w:rPr>
        <w:t xml:space="preserve">ing </w:t>
      </w:r>
      <w:r w:rsidRPr="00E16DC0">
        <w:rPr>
          <w:sz w:val="24"/>
          <w:szCs w:val="24"/>
        </w:rPr>
        <w:t>stating that he was keen to work closely with the 4 Forest Towns Councils, it was proposed, and unanimously agreed that:</w:t>
      </w:r>
    </w:p>
    <w:p w:rsidR="00925270" w:rsidRPr="00E16DC0" w:rsidRDefault="00925270" w:rsidP="00925270">
      <w:pPr>
        <w:rPr>
          <w:b/>
          <w:sz w:val="24"/>
          <w:szCs w:val="24"/>
        </w:rPr>
      </w:pPr>
      <w:r w:rsidRPr="00E16DC0">
        <w:rPr>
          <w:b/>
          <w:sz w:val="24"/>
          <w:szCs w:val="24"/>
        </w:rPr>
        <w:t>Recommendation:</w:t>
      </w:r>
    </w:p>
    <w:p w:rsidR="00925270" w:rsidRPr="00E16DC0" w:rsidRDefault="00925270" w:rsidP="00925270">
      <w:pPr>
        <w:rPr>
          <w:sz w:val="24"/>
          <w:szCs w:val="24"/>
        </w:rPr>
      </w:pPr>
      <w:r w:rsidRPr="00E16DC0">
        <w:rPr>
          <w:sz w:val="24"/>
          <w:szCs w:val="24"/>
        </w:rPr>
        <w:t>Marcus Perrin should formally invite partnership, with clear outlines what would be required, and for Town Council to then formally consider, and respond accordingly</w:t>
      </w:r>
    </w:p>
    <w:p w:rsidR="00925270" w:rsidRPr="00E16DC0" w:rsidRDefault="00925270" w:rsidP="00925270">
      <w:pPr>
        <w:rPr>
          <w:sz w:val="24"/>
          <w:szCs w:val="24"/>
        </w:rPr>
      </w:pPr>
      <w:r w:rsidRPr="00E16DC0">
        <w:rPr>
          <w:sz w:val="24"/>
          <w:szCs w:val="24"/>
        </w:rPr>
        <w:t xml:space="preserve"> </w:t>
      </w:r>
    </w:p>
    <w:p w:rsidR="00925270" w:rsidRPr="00E16DC0" w:rsidRDefault="00925270" w:rsidP="00925270">
      <w:pPr>
        <w:rPr>
          <w:b/>
          <w:sz w:val="24"/>
          <w:szCs w:val="24"/>
        </w:rPr>
      </w:pPr>
      <w:r w:rsidRPr="00E16DC0">
        <w:rPr>
          <w:b/>
          <w:sz w:val="24"/>
          <w:szCs w:val="24"/>
        </w:rPr>
        <w:t>Note: Post Meeting, Marcus Perrin forwarded the following summary aspects of his work, with associated links:</w:t>
      </w:r>
    </w:p>
    <w:p w:rsidR="002F4929" w:rsidRPr="00E16DC0" w:rsidRDefault="002F4929" w:rsidP="00C92E22">
      <w:pPr>
        <w:ind w:left="357" w:firstLine="0"/>
        <w:rPr>
          <w:b/>
          <w:sz w:val="24"/>
          <w:szCs w:val="24"/>
        </w:rPr>
      </w:pPr>
    </w:p>
    <w:p w:rsidR="002F4929" w:rsidRPr="00E16DC0" w:rsidRDefault="002F4929" w:rsidP="002F4929">
      <w:pPr>
        <w:rPr>
          <w:rFonts w:eastAsiaTheme="minorHAnsi"/>
          <w:color w:val="auto"/>
          <w:sz w:val="24"/>
          <w:szCs w:val="24"/>
        </w:rPr>
      </w:pPr>
      <w:r w:rsidRPr="00E16DC0">
        <w:rPr>
          <w:b/>
          <w:bCs/>
          <w:sz w:val="24"/>
          <w:szCs w:val="24"/>
        </w:rPr>
        <w:t>Communications</w:t>
      </w:r>
    </w:p>
    <w:p w:rsidR="002F4929" w:rsidRPr="00E16DC0" w:rsidRDefault="002F4929" w:rsidP="002F4929">
      <w:pPr>
        <w:rPr>
          <w:sz w:val="24"/>
          <w:szCs w:val="24"/>
        </w:rPr>
      </w:pPr>
      <w:r w:rsidRPr="00E16DC0">
        <w:rPr>
          <w:sz w:val="24"/>
          <w:szCs w:val="24"/>
        </w:rPr>
        <w:t xml:space="preserve">The </w:t>
      </w:r>
      <w:proofErr w:type="spellStart"/>
      <w:r w:rsidRPr="00E16DC0">
        <w:rPr>
          <w:sz w:val="24"/>
          <w:szCs w:val="24"/>
        </w:rPr>
        <w:t>FoDDC</w:t>
      </w:r>
      <w:proofErr w:type="spellEnd"/>
      <w:r w:rsidRPr="00E16DC0">
        <w:rPr>
          <w:sz w:val="24"/>
          <w:szCs w:val="24"/>
        </w:rPr>
        <w:t xml:space="preserve"> Climate team can be contacted at </w:t>
      </w:r>
      <w:hyperlink r:id="rId7" w:history="1">
        <w:r w:rsidRPr="00E16DC0">
          <w:rPr>
            <w:rStyle w:val="Hyperlink"/>
            <w:sz w:val="24"/>
            <w:szCs w:val="24"/>
          </w:rPr>
          <w:t>climate.action@fdean.gov.uk</w:t>
        </w:r>
      </w:hyperlink>
    </w:p>
    <w:p w:rsidR="002F4929" w:rsidRPr="00E16DC0" w:rsidRDefault="002F4929" w:rsidP="002F4929">
      <w:pPr>
        <w:rPr>
          <w:sz w:val="24"/>
          <w:szCs w:val="24"/>
        </w:rPr>
      </w:pPr>
      <w:r w:rsidRPr="00E16DC0">
        <w:rPr>
          <w:sz w:val="24"/>
          <w:szCs w:val="24"/>
        </w:rPr>
        <w:t xml:space="preserve">Please help promote sign up for the </w:t>
      </w:r>
      <w:proofErr w:type="spellStart"/>
      <w:r w:rsidRPr="00E16DC0">
        <w:rPr>
          <w:sz w:val="24"/>
          <w:szCs w:val="24"/>
        </w:rPr>
        <w:t>FoDDC</w:t>
      </w:r>
      <w:proofErr w:type="spellEnd"/>
      <w:r w:rsidRPr="00E16DC0">
        <w:rPr>
          <w:sz w:val="24"/>
          <w:szCs w:val="24"/>
        </w:rPr>
        <w:t xml:space="preserve"> Climate Action Newsletter (issued every two months, next edition April 2023) &gt; </w:t>
      </w:r>
      <w:r w:rsidRPr="00E16DC0">
        <w:rPr>
          <w:sz w:val="24"/>
          <w:szCs w:val="24"/>
        </w:rPr>
        <w:br/>
      </w:r>
      <w:hyperlink r:id="rId8" w:history="1">
        <w:r w:rsidRPr="00E16DC0">
          <w:rPr>
            <w:rStyle w:val="Hyperlink"/>
            <w:sz w:val="24"/>
            <w:szCs w:val="24"/>
          </w:rPr>
          <w:t>https://publicagroup.us5.list-manage.com/subscribe?u=ab7a7e62881dc95c541265556&amp;id=07f67422ad</w:t>
        </w:r>
      </w:hyperlink>
      <w:r w:rsidRPr="00E16DC0">
        <w:rPr>
          <w:sz w:val="24"/>
          <w:szCs w:val="24"/>
        </w:rPr>
        <w:br/>
      </w:r>
      <w:r w:rsidRPr="00E16DC0">
        <w:rPr>
          <w:b/>
          <w:bCs/>
          <w:sz w:val="24"/>
          <w:szCs w:val="24"/>
        </w:rPr>
        <w:t>Strategy &amp; Plan</w:t>
      </w:r>
    </w:p>
    <w:p w:rsidR="002F4929" w:rsidRPr="00E16DC0" w:rsidRDefault="002F4929" w:rsidP="002F4929">
      <w:pPr>
        <w:rPr>
          <w:sz w:val="24"/>
          <w:szCs w:val="24"/>
        </w:rPr>
      </w:pPr>
      <w:r w:rsidRPr="00E16DC0">
        <w:rPr>
          <w:sz w:val="24"/>
          <w:szCs w:val="24"/>
        </w:rPr>
        <w:t xml:space="preserve">Forest of Dean District Council Climate Emergency Strategy and Action Plan &gt; </w:t>
      </w:r>
      <w:hyperlink r:id="rId9" w:history="1">
        <w:r w:rsidRPr="00E16DC0">
          <w:rPr>
            <w:rStyle w:val="Hyperlink"/>
            <w:sz w:val="24"/>
            <w:szCs w:val="24"/>
          </w:rPr>
          <w:t>https://www.fdean.gov.uk/media/tcqjxequ/climate-emergency-strategy-and-action-plan-2022-2025-version-jan-2023.pdf</w:t>
        </w:r>
      </w:hyperlink>
    </w:p>
    <w:p w:rsidR="002F4929" w:rsidRPr="00E16DC0" w:rsidRDefault="002F4929" w:rsidP="002F4929">
      <w:pPr>
        <w:rPr>
          <w:sz w:val="24"/>
          <w:szCs w:val="24"/>
        </w:rPr>
      </w:pPr>
      <w:r w:rsidRPr="00E16DC0">
        <w:rPr>
          <w:sz w:val="24"/>
          <w:szCs w:val="24"/>
        </w:rPr>
        <w:t xml:space="preserve">Strategic Overview and Scrutiny Committee (March 2023) – progress report from page </w:t>
      </w:r>
      <w:proofErr w:type="gramStart"/>
      <w:r w:rsidRPr="00E16DC0">
        <w:rPr>
          <w:sz w:val="24"/>
          <w:szCs w:val="24"/>
        </w:rPr>
        <w:t>35  &gt;</w:t>
      </w:r>
      <w:proofErr w:type="gramEnd"/>
      <w:r w:rsidRPr="00E16DC0">
        <w:rPr>
          <w:sz w:val="24"/>
          <w:szCs w:val="24"/>
        </w:rPr>
        <w:t xml:space="preserve"> </w:t>
      </w:r>
      <w:hyperlink r:id="rId10" w:history="1">
        <w:r w:rsidRPr="00E16DC0">
          <w:rPr>
            <w:rStyle w:val="Hyperlink"/>
            <w:sz w:val="24"/>
            <w:szCs w:val="24"/>
          </w:rPr>
          <w:t>https://meetings.fdean.gov.uk/documents/g4360/Public%20reports%20pack%2002nd-Mar-2023%2018.00%20Strategic%20Overview%20and%20Scrutiny%20Committee.pdf?T=10</w:t>
        </w:r>
      </w:hyperlink>
    </w:p>
    <w:p w:rsidR="002F4929" w:rsidRPr="00E16DC0" w:rsidRDefault="002F4929" w:rsidP="002F4929">
      <w:pPr>
        <w:rPr>
          <w:sz w:val="24"/>
          <w:szCs w:val="24"/>
        </w:rPr>
      </w:pPr>
      <w:r w:rsidRPr="00E16DC0">
        <w:rPr>
          <w:b/>
          <w:bCs/>
          <w:sz w:val="24"/>
          <w:szCs w:val="24"/>
        </w:rPr>
        <w:t>Renewable energy</w:t>
      </w:r>
      <w:r w:rsidRPr="00E16DC0">
        <w:rPr>
          <w:b/>
          <w:bCs/>
          <w:sz w:val="24"/>
          <w:szCs w:val="24"/>
        </w:rPr>
        <w:br/>
      </w:r>
      <w:r w:rsidRPr="00E16DC0">
        <w:rPr>
          <w:sz w:val="24"/>
          <w:szCs w:val="24"/>
        </w:rPr>
        <w:t xml:space="preserve">AURORA Community Energy project details and newsletter sign up here &gt; </w:t>
      </w:r>
      <w:hyperlink r:id="rId11" w:history="1">
        <w:r w:rsidRPr="00E16DC0">
          <w:rPr>
            <w:rStyle w:val="Hyperlink"/>
            <w:sz w:val="24"/>
            <w:szCs w:val="24"/>
          </w:rPr>
          <w:t>https://www.aurora-h2020.eu/fod-home/</w:t>
        </w:r>
      </w:hyperlink>
    </w:p>
    <w:p w:rsidR="002F4929" w:rsidRPr="00E16DC0" w:rsidRDefault="002F4929" w:rsidP="002F4929">
      <w:pPr>
        <w:rPr>
          <w:sz w:val="24"/>
          <w:szCs w:val="24"/>
        </w:rPr>
      </w:pPr>
      <w:proofErr w:type="spellStart"/>
      <w:r w:rsidRPr="00E16DC0">
        <w:rPr>
          <w:sz w:val="24"/>
          <w:szCs w:val="24"/>
        </w:rPr>
        <w:t>FoDDC</w:t>
      </w:r>
      <w:proofErr w:type="spellEnd"/>
      <w:r w:rsidRPr="00E16DC0">
        <w:rPr>
          <w:sz w:val="24"/>
          <w:szCs w:val="24"/>
        </w:rPr>
        <w:t xml:space="preserve"> solar PV installation contract (including </w:t>
      </w:r>
      <w:proofErr w:type="spellStart"/>
      <w:r w:rsidRPr="00E16DC0">
        <w:rPr>
          <w:sz w:val="24"/>
          <w:szCs w:val="24"/>
        </w:rPr>
        <w:t>Pyart</w:t>
      </w:r>
      <w:proofErr w:type="spellEnd"/>
      <w:r w:rsidRPr="00E16DC0">
        <w:rPr>
          <w:sz w:val="24"/>
          <w:szCs w:val="24"/>
        </w:rPr>
        <w:t xml:space="preserve"> Court in Phase 1) – please help promote the opportunity using this link, closing date 11</w:t>
      </w:r>
      <w:r w:rsidRPr="00E16DC0">
        <w:rPr>
          <w:sz w:val="24"/>
          <w:szCs w:val="24"/>
          <w:vertAlign w:val="superscript"/>
        </w:rPr>
        <w:t>th</w:t>
      </w:r>
      <w:r w:rsidRPr="00E16DC0">
        <w:rPr>
          <w:sz w:val="24"/>
          <w:szCs w:val="24"/>
        </w:rPr>
        <w:t xml:space="preserve"> April &gt;</w:t>
      </w:r>
      <w:proofErr w:type="gramStart"/>
      <w:r w:rsidRPr="00E16DC0">
        <w:rPr>
          <w:sz w:val="24"/>
          <w:szCs w:val="24"/>
        </w:rPr>
        <w:t xml:space="preserve">  </w:t>
      </w:r>
      <w:proofErr w:type="gramEnd"/>
      <w:r w:rsidR="00407A7C">
        <w:rPr>
          <w:rStyle w:val="Hyperlink"/>
          <w:sz w:val="24"/>
          <w:szCs w:val="24"/>
        </w:rPr>
        <w:fldChar w:fldCharType="begin"/>
      </w:r>
      <w:r w:rsidR="00407A7C">
        <w:rPr>
          <w:rStyle w:val="Hyperlink"/>
          <w:sz w:val="24"/>
          <w:szCs w:val="24"/>
        </w:rPr>
        <w:instrText xml:space="preserve"> HYPERLINK "https://www.contractsfinder.service.gov.uk/Notice/399d2</w:instrText>
      </w:r>
      <w:r w:rsidR="00407A7C">
        <w:rPr>
          <w:rStyle w:val="Hyperlink"/>
          <w:sz w:val="24"/>
          <w:szCs w:val="24"/>
        </w:rPr>
        <w:instrText xml:space="preserve">e14-7b91-4a5a-b165-f9b62b711264" </w:instrText>
      </w:r>
      <w:r w:rsidR="00407A7C">
        <w:rPr>
          <w:rStyle w:val="Hyperlink"/>
          <w:sz w:val="24"/>
          <w:szCs w:val="24"/>
        </w:rPr>
        <w:fldChar w:fldCharType="separate"/>
      </w:r>
      <w:r w:rsidRPr="00E16DC0">
        <w:rPr>
          <w:rStyle w:val="Hyperlink"/>
          <w:sz w:val="24"/>
          <w:szCs w:val="24"/>
        </w:rPr>
        <w:t>https://www.contractsfinder.service.gov.uk/Notice/399d2e14-7b91-4a5a-b165-f9b62b711264</w:t>
      </w:r>
      <w:r w:rsidR="00407A7C">
        <w:rPr>
          <w:rStyle w:val="Hyperlink"/>
          <w:sz w:val="24"/>
          <w:szCs w:val="24"/>
        </w:rPr>
        <w:fldChar w:fldCharType="end"/>
      </w:r>
    </w:p>
    <w:p w:rsidR="002F4929" w:rsidRPr="00E16DC0" w:rsidRDefault="002F4929" w:rsidP="002F4929">
      <w:pPr>
        <w:rPr>
          <w:sz w:val="24"/>
          <w:szCs w:val="24"/>
        </w:rPr>
      </w:pPr>
      <w:r w:rsidRPr="00E16DC0">
        <w:rPr>
          <w:b/>
          <w:bCs/>
          <w:sz w:val="24"/>
          <w:szCs w:val="24"/>
        </w:rPr>
        <w:t>Built environment</w:t>
      </w:r>
      <w:r w:rsidRPr="00E16DC0">
        <w:rPr>
          <w:b/>
          <w:bCs/>
          <w:sz w:val="24"/>
          <w:szCs w:val="24"/>
        </w:rPr>
        <w:br/>
      </w:r>
      <w:r w:rsidRPr="00E16DC0">
        <w:rPr>
          <w:sz w:val="24"/>
          <w:szCs w:val="24"/>
        </w:rPr>
        <w:t>UKSPF funded Climate Resilience/Adaptation project – Town Councils to be approached formally with respect to their involvement in April.</w:t>
      </w:r>
    </w:p>
    <w:p w:rsidR="002F4929" w:rsidRPr="00E16DC0" w:rsidRDefault="002F4929" w:rsidP="002F4929">
      <w:pPr>
        <w:rPr>
          <w:sz w:val="24"/>
          <w:szCs w:val="24"/>
        </w:rPr>
      </w:pPr>
      <w:r w:rsidRPr="00E16DC0">
        <w:rPr>
          <w:sz w:val="24"/>
          <w:szCs w:val="24"/>
        </w:rPr>
        <w:t xml:space="preserve">Coleford Town Council premises review – contact </w:t>
      </w:r>
      <w:hyperlink r:id="rId12" w:history="1">
        <w:r w:rsidRPr="00E16DC0">
          <w:rPr>
            <w:rStyle w:val="Hyperlink"/>
            <w:sz w:val="24"/>
            <w:szCs w:val="24"/>
          </w:rPr>
          <w:t>https://severnwye.org.uk/</w:t>
        </w:r>
      </w:hyperlink>
      <w:r w:rsidRPr="00E16DC0">
        <w:rPr>
          <w:sz w:val="24"/>
          <w:szCs w:val="24"/>
        </w:rPr>
        <w:t xml:space="preserve"> for direction on decarbonisation/energy survey support.</w:t>
      </w:r>
    </w:p>
    <w:p w:rsidR="002F4929" w:rsidRPr="00E16DC0" w:rsidRDefault="002F4929" w:rsidP="002F4929">
      <w:pPr>
        <w:rPr>
          <w:sz w:val="24"/>
          <w:szCs w:val="24"/>
        </w:rPr>
      </w:pPr>
      <w:r w:rsidRPr="00E16DC0">
        <w:rPr>
          <w:sz w:val="24"/>
          <w:szCs w:val="24"/>
        </w:rPr>
        <w:lastRenderedPageBreak/>
        <w:t xml:space="preserve">Continued support for Warm and Well campaign would be much appreciated &gt; </w:t>
      </w:r>
      <w:hyperlink r:id="rId13" w:history="1">
        <w:r w:rsidRPr="00E16DC0">
          <w:rPr>
            <w:rStyle w:val="Hyperlink"/>
            <w:sz w:val="24"/>
            <w:szCs w:val="24"/>
          </w:rPr>
          <w:t>https://warmandwell.co.uk/</w:t>
        </w:r>
      </w:hyperlink>
    </w:p>
    <w:p w:rsidR="002F4929" w:rsidRPr="00E16DC0" w:rsidRDefault="002F4929" w:rsidP="002F4929">
      <w:pPr>
        <w:rPr>
          <w:sz w:val="24"/>
          <w:szCs w:val="24"/>
        </w:rPr>
      </w:pPr>
      <w:r w:rsidRPr="00E16DC0">
        <w:rPr>
          <w:b/>
          <w:bCs/>
          <w:sz w:val="24"/>
          <w:szCs w:val="24"/>
        </w:rPr>
        <w:t>Transport</w:t>
      </w:r>
      <w:r w:rsidRPr="00E16DC0">
        <w:rPr>
          <w:b/>
          <w:bCs/>
          <w:sz w:val="24"/>
          <w:szCs w:val="24"/>
        </w:rPr>
        <w:br/>
      </w:r>
      <w:r w:rsidRPr="00E16DC0">
        <w:rPr>
          <w:sz w:val="24"/>
          <w:szCs w:val="24"/>
        </w:rPr>
        <w:t xml:space="preserve">Please continue promotion of GCC ‘Robin’ service &gt; </w:t>
      </w:r>
      <w:hyperlink r:id="rId14" w:history="1">
        <w:r w:rsidRPr="00E16DC0">
          <w:rPr>
            <w:rStyle w:val="Hyperlink"/>
            <w:sz w:val="24"/>
            <w:szCs w:val="24"/>
          </w:rPr>
          <w:t>https://www.gloucestershire.gov.uk/transport/the-robin/</w:t>
        </w:r>
      </w:hyperlink>
    </w:p>
    <w:p w:rsidR="002F4929" w:rsidRPr="00E16DC0" w:rsidRDefault="002F4929" w:rsidP="002F4929">
      <w:pPr>
        <w:rPr>
          <w:sz w:val="24"/>
          <w:szCs w:val="24"/>
        </w:rPr>
      </w:pPr>
      <w:r w:rsidRPr="00E16DC0">
        <w:rPr>
          <w:sz w:val="24"/>
          <w:szCs w:val="24"/>
        </w:rPr>
        <w:t xml:space="preserve">UKSPF funded Active Travel Strategy project – please review and update your active travel plans ready for re-presenting to </w:t>
      </w:r>
      <w:proofErr w:type="spellStart"/>
      <w:r w:rsidRPr="00E16DC0">
        <w:rPr>
          <w:sz w:val="24"/>
          <w:szCs w:val="24"/>
        </w:rPr>
        <w:t>FoDDC</w:t>
      </w:r>
      <w:proofErr w:type="spellEnd"/>
      <w:r w:rsidRPr="00E16DC0">
        <w:rPr>
          <w:sz w:val="24"/>
          <w:szCs w:val="24"/>
        </w:rPr>
        <w:t xml:space="preserve"> within this project.</w:t>
      </w:r>
      <w:r w:rsidRPr="00E16DC0">
        <w:rPr>
          <w:sz w:val="24"/>
          <w:szCs w:val="24"/>
        </w:rPr>
        <w:br/>
        <w:t xml:space="preserve">Electric car chargers – </w:t>
      </w:r>
      <w:proofErr w:type="spellStart"/>
      <w:r w:rsidRPr="00E16DC0">
        <w:rPr>
          <w:sz w:val="24"/>
          <w:szCs w:val="24"/>
        </w:rPr>
        <w:t>FoDDC</w:t>
      </w:r>
      <w:proofErr w:type="spellEnd"/>
      <w:r w:rsidRPr="00E16DC0">
        <w:rPr>
          <w:sz w:val="24"/>
          <w:szCs w:val="24"/>
        </w:rPr>
        <w:t xml:space="preserve"> reviewing strategy for charger role out (primarily </w:t>
      </w:r>
      <w:proofErr w:type="spellStart"/>
      <w:r w:rsidRPr="00E16DC0">
        <w:rPr>
          <w:sz w:val="24"/>
          <w:szCs w:val="24"/>
        </w:rPr>
        <w:t>FoDDC</w:t>
      </w:r>
      <w:proofErr w:type="spellEnd"/>
      <w:r w:rsidRPr="00E16DC0">
        <w:rPr>
          <w:sz w:val="24"/>
          <w:szCs w:val="24"/>
        </w:rPr>
        <w:t xml:space="preserve"> car parks). Council to consider charger provision linked to any new Town Council premises. See for example &gt; </w:t>
      </w:r>
      <w:hyperlink r:id="rId15" w:history="1">
        <w:r w:rsidRPr="00E16DC0">
          <w:rPr>
            <w:rStyle w:val="Hyperlink"/>
            <w:sz w:val="24"/>
            <w:szCs w:val="24"/>
          </w:rPr>
          <w:t>https://www.frometowncouncil.gov.uk/new-electric-car-charging-points-fromes-town-hall-football-club/</w:t>
        </w:r>
      </w:hyperlink>
    </w:p>
    <w:p w:rsidR="002F4929" w:rsidRPr="00E16DC0" w:rsidRDefault="002F4929" w:rsidP="002F4929">
      <w:pPr>
        <w:rPr>
          <w:b/>
          <w:bCs/>
          <w:sz w:val="24"/>
          <w:szCs w:val="24"/>
        </w:rPr>
      </w:pPr>
      <w:r w:rsidRPr="00E16DC0">
        <w:rPr>
          <w:sz w:val="24"/>
          <w:szCs w:val="24"/>
        </w:rPr>
        <w:t>(Marcus to contact GCC to better understand their plans for chargers in Coleford).</w:t>
      </w:r>
      <w:r w:rsidRPr="00E16DC0">
        <w:rPr>
          <w:sz w:val="24"/>
          <w:szCs w:val="24"/>
        </w:rPr>
        <w:br/>
      </w:r>
      <w:r w:rsidRPr="00E16DC0">
        <w:rPr>
          <w:b/>
          <w:bCs/>
          <w:sz w:val="24"/>
          <w:szCs w:val="24"/>
        </w:rPr>
        <w:t>Economy</w:t>
      </w:r>
      <w:r w:rsidRPr="00E16DC0">
        <w:rPr>
          <w:b/>
          <w:bCs/>
          <w:sz w:val="24"/>
          <w:szCs w:val="24"/>
        </w:rPr>
        <w:br/>
      </w:r>
      <w:r w:rsidRPr="00E16DC0">
        <w:rPr>
          <w:sz w:val="24"/>
          <w:szCs w:val="24"/>
        </w:rPr>
        <w:t>UKSPF funded ‘Low Carbon Energy Business Support’ project being initiated – to provide energy audit and solar PV support to local SME’s. More detail to follow soon.</w:t>
      </w:r>
    </w:p>
    <w:p w:rsidR="002F4929" w:rsidRPr="00E16DC0" w:rsidRDefault="002F4929" w:rsidP="002F4929">
      <w:pPr>
        <w:rPr>
          <w:b/>
          <w:bCs/>
          <w:sz w:val="24"/>
          <w:szCs w:val="24"/>
        </w:rPr>
      </w:pPr>
      <w:r w:rsidRPr="00E16DC0">
        <w:rPr>
          <w:b/>
          <w:bCs/>
          <w:sz w:val="24"/>
          <w:szCs w:val="24"/>
        </w:rPr>
        <w:t xml:space="preserve">Waste </w:t>
      </w:r>
    </w:p>
    <w:p w:rsidR="002F4929" w:rsidRPr="00E16DC0" w:rsidRDefault="002F4929" w:rsidP="002F4929">
      <w:pPr>
        <w:rPr>
          <w:sz w:val="24"/>
          <w:szCs w:val="24"/>
        </w:rPr>
      </w:pPr>
      <w:r w:rsidRPr="00E16DC0">
        <w:rPr>
          <w:sz w:val="24"/>
          <w:szCs w:val="24"/>
        </w:rPr>
        <w:t>Future waste contract, new vehicle strategy (types of vehicle e.g. biofuel vs electric vs hydrogen) being considered – please offer feedback on current vehicle operation, or thoughts on future vehicle opportunities.</w:t>
      </w:r>
    </w:p>
    <w:p w:rsidR="002F4929" w:rsidRPr="00E16DC0" w:rsidRDefault="002F4929" w:rsidP="002F4929">
      <w:pPr>
        <w:rPr>
          <w:sz w:val="24"/>
          <w:szCs w:val="24"/>
        </w:rPr>
      </w:pPr>
      <w:r w:rsidRPr="00E16DC0">
        <w:rPr>
          <w:b/>
          <w:bCs/>
          <w:sz w:val="24"/>
          <w:szCs w:val="24"/>
        </w:rPr>
        <w:t>Food</w:t>
      </w:r>
      <w:r w:rsidRPr="00E16DC0">
        <w:rPr>
          <w:sz w:val="24"/>
          <w:szCs w:val="24"/>
        </w:rPr>
        <w:br/>
        <w:t xml:space="preserve">Sustainable Food Asset Mapping project (FVAF + </w:t>
      </w:r>
      <w:proofErr w:type="spellStart"/>
      <w:r w:rsidRPr="00E16DC0">
        <w:rPr>
          <w:sz w:val="24"/>
          <w:szCs w:val="24"/>
        </w:rPr>
        <w:t>FoDDC</w:t>
      </w:r>
      <w:proofErr w:type="spellEnd"/>
      <w:r w:rsidRPr="00E16DC0">
        <w:rPr>
          <w:sz w:val="24"/>
          <w:szCs w:val="24"/>
        </w:rPr>
        <w:t xml:space="preserve">) &gt; </w:t>
      </w:r>
      <w:hyperlink r:id="rId16" w:history="1">
        <w:r w:rsidRPr="00E16DC0">
          <w:rPr>
            <w:rStyle w:val="Hyperlink"/>
            <w:sz w:val="24"/>
            <w:szCs w:val="24"/>
          </w:rPr>
          <w:t>https://docs.google.com/forms/d/e/1FAIpQLSelkOhvKHfjh2Ice2BwNkpYm8mkI2n5m7wBlFUkO2eZSKHegw/viewform?usp=sf_link</w:t>
        </w:r>
      </w:hyperlink>
    </w:p>
    <w:p w:rsidR="00925270" w:rsidRPr="00E16DC0" w:rsidRDefault="00925270" w:rsidP="002F4929">
      <w:pPr>
        <w:rPr>
          <w:b/>
          <w:sz w:val="24"/>
          <w:szCs w:val="24"/>
        </w:rPr>
      </w:pPr>
    </w:p>
    <w:p w:rsidR="00925270" w:rsidRPr="00E16DC0" w:rsidRDefault="00925270" w:rsidP="002F4929">
      <w:pPr>
        <w:rPr>
          <w:b/>
          <w:sz w:val="24"/>
          <w:szCs w:val="24"/>
        </w:rPr>
      </w:pPr>
      <w:r w:rsidRPr="00E16DC0">
        <w:rPr>
          <w:b/>
          <w:sz w:val="24"/>
          <w:szCs w:val="24"/>
        </w:rPr>
        <w:t>Time: 7.45pm</w:t>
      </w:r>
      <w:r w:rsidRPr="00E16DC0">
        <w:rPr>
          <w:b/>
          <w:sz w:val="24"/>
          <w:szCs w:val="24"/>
        </w:rPr>
        <w:tab/>
        <w:t>Marcus Perrin left the meeting</w:t>
      </w:r>
    </w:p>
    <w:p w:rsidR="00925270" w:rsidRPr="00E16DC0" w:rsidRDefault="00925270" w:rsidP="00925270">
      <w:pPr>
        <w:ind w:left="0" w:firstLine="0"/>
        <w:rPr>
          <w:b/>
          <w:sz w:val="24"/>
          <w:szCs w:val="24"/>
        </w:rPr>
      </w:pPr>
    </w:p>
    <w:p w:rsidR="00D84EF7" w:rsidRPr="00E16DC0" w:rsidRDefault="00D84EF7" w:rsidP="00925270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E16DC0">
        <w:rPr>
          <w:b/>
          <w:sz w:val="24"/>
          <w:szCs w:val="24"/>
        </w:rPr>
        <w:t>To reconsider the timing of future Environment Committee meetings, and make recommendations, as necessary</w:t>
      </w:r>
    </w:p>
    <w:p w:rsidR="00925270" w:rsidRPr="00E16DC0" w:rsidRDefault="00925270" w:rsidP="00925270">
      <w:pPr>
        <w:ind w:left="360" w:firstLine="0"/>
        <w:rPr>
          <w:sz w:val="24"/>
          <w:szCs w:val="24"/>
        </w:rPr>
      </w:pPr>
      <w:r w:rsidRPr="00E16DC0">
        <w:rPr>
          <w:sz w:val="24"/>
          <w:szCs w:val="24"/>
        </w:rPr>
        <w:t>Cllr. Getgood summarised and, after further consideration, and discussion, it was proposed, and unanimously agreed that:</w:t>
      </w:r>
    </w:p>
    <w:p w:rsidR="00925270" w:rsidRPr="00E16DC0" w:rsidRDefault="00925270" w:rsidP="00925270">
      <w:pPr>
        <w:ind w:left="360" w:firstLine="0"/>
        <w:rPr>
          <w:b/>
          <w:sz w:val="24"/>
          <w:szCs w:val="24"/>
        </w:rPr>
      </w:pPr>
    </w:p>
    <w:p w:rsidR="00925270" w:rsidRPr="00E16DC0" w:rsidRDefault="00925270" w:rsidP="00925270">
      <w:pPr>
        <w:ind w:left="360" w:firstLine="0"/>
        <w:rPr>
          <w:b/>
          <w:sz w:val="24"/>
          <w:szCs w:val="24"/>
        </w:rPr>
      </w:pPr>
      <w:r w:rsidRPr="00E16DC0">
        <w:rPr>
          <w:b/>
          <w:sz w:val="24"/>
          <w:szCs w:val="24"/>
        </w:rPr>
        <w:t>Recommendatio</w:t>
      </w:r>
      <w:r w:rsidR="001E3296" w:rsidRPr="00E16DC0">
        <w:rPr>
          <w:b/>
          <w:sz w:val="24"/>
          <w:szCs w:val="24"/>
        </w:rPr>
        <w:t>n</w:t>
      </w:r>
      <w:r w:rsidRPr="00E16DC0">
        <w:rPr>
          <w:b/>
          <w:sz w:val="24"/>
          <w:szCs w:val="24"/>
        </w:rPr>
        <w:t>:</w:t>
      </w:r>
    </w:p>
    <w:p w:rsidR="001E3296" w:rsidRPr="00E16DC0" w:rsidRDefault="001E3296" w:rsidP="00925270">
      <w:pPr>
        <w:ind w:left="360" w:firstLine="0"/>
        <w:rPr>
          <w:b/>
          <w:sz w:val="24"/>
          <w:szCs w:val="24"/>
        </w:rPr>
      </w:pPr>
      <w:r w:rsidRPr="00E16DC0">
        <w:rPr>
          <w:b/>
          <w:sz w:val="24"/>
          <w:szCs w:val="24"/>
        </w:rPr>
        <w:t>The Environment should remain scheduled, as it is, on the first Tuesday of each month</w:t>
      </w:r>
    </w:p>
    <w:p w:rsidR="00925270" w:rsidRPr="00E16DC0" w:rsidRDefault="00925270" w:rsidP="00645237">
      <w:pPr>
        <w:spacing w:after="0" w:line="240" w:lineRule="auto"/>
        <w:ind w:left="714" w:firstLine="0"/>
        <w:rPr>
          <w:rFonts w:eastAsia="Times New Roman"/>
          <w:b/>
          <w:color w:val="auto"/>
          <w:sz w:val="24"/>
          <w:szCs w:val="24"/>
        </w:rPr>
      </w:pPr>
    </w:p>
    <w:p w:rsidR="00D84EF7" w:rsidRPr="00E16DC0" w:rsidRDefault="00D84EF7" w:rsidP="00D84EF7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b/>
          <w:color w:val="auto"/>
          <w:sz w:val="24"/>
          <w:szCs w:val="24"/>
        </w:rPr>
      </w:pPr>
      <w:r w:rsidRPr="00E16DC0">
        <w:rPr>
          <w:rFonts w:eastAsia="Times New Roman"/>
          <w:b/>
          <w:color w:val="auto"/>
          <w:sz w:val="24"/>
          <w:szCs w:val="24"/>
        </w:rPr>
        <w:t xml:space="preserve">To review Cemetery matters, </w:t>
      </w:r>
      <w:proofErr w:type="spellStart"/>
      <w:r w:rsidRPr="00E16DC0">
        <w:rPr>
          <w:rFonts w:eastAsia="Times New Roman"/>
          <w:b/>
          <w:color w:val="auto"/>
          <w:sz w:val="24"/>
          <w:szCs w:val="24"/>
        </w:rPr>
        <w:t>inc.</w:t>
      </w:r>
      <w:proofErr w:type="spellEnd"/>
      <w:r w:rsidRPr="00E16DC0">
        <w:rPr>
          <w:rFonts w:eastAsia="Times New Roman"/>
          <w:b/>
          <w:color w:val="auto"/>
          <w:sz w:val="24"/>
          <w:szCs w:val="24"/>
        </w:rPr>
        <w:t xml:space="preserve"> Cemetery Open Days, and to make recommendations, as necessary</w:t>
      </w:r>
    </w:p>
    <w:p w:rsidR="00645237" w:rsidRPr="00E16DC0" w:rsidRDefault="001E3296" w:rsidP="001E3296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  <w:r w:rsidRPr="00E16DC0">
        <w:rPr>
          <w:rFonts w:eastAsia="Times New Roman"/>
          <w:color w:val="auto"/>
          <w:sz w:val="24"/>
          <w:szCs w:val="24"/>
        </w:rPr>
        <w:t>Cllr. Getgood summarised and, after further discussion, it was agreed to reconsider this Item in more detail, and defer to a subsequent meeting</w:t>
      </w:r>
    </w:p>
    <w:p w:rsidR="001E3296" w:rsidRPr="00E16DC0" w:rsidRDefault="001E3296" w:rsidP="001E3296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</w:p>
    <w:p w:rsidR="00D84EF7" w:rsidRPr="00E16DC0" w:rsidRDefault="00D84EF7" w:rsidP="00D84EF7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color w:val="auto"/>
          <w:sz w:val="24"/>
          <w:szCs w:val="24"/>
        </w:rPr>
      </w:pPr>
      <w:r w:rsidRPr="00E16DC0">
        <w:rPr>
          <w:rFonts w:eastAsia="Times New Roman"/>
          <w:b/>
          <w:color w:val="auto"/>
          <w:sz w:val="24"/>
          <w:szCs w:val="24"/>
        </w:rPr>
        <w:t>To review Bells Field Recreation Ground Environmental issues, and to make recommendations, as necessary</w:t>
      </w:r>
    </w:p>
    <w:p w:rsidR="001E3296" w:rsidRPr="00E16DC0" w:rsidRDefault="001E3296" w:rsidP="001E3296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  <w:r w:rsidRPr="00E16DC0">
        <w:rPr>
          <w:rFonts w:eastAsia="Times New Roman"/>
          <w:color w:val="auto"/>
          <w:sz w:val="24"/>
          <w:szCs w:val="24"/>
        </w:rPr>
        <w:t>Cllr. Getgood updated, and summarised, incl. water butt, picnic benches</w:t>
      </w:r>
      <w:r w:rsidR="00114C53" w:rsidRPr="00E16DC0">
        <w:rPr>
          <w:rFonts w:eastAsia="Times New Roman"/>
          <w:color w:val="auto"/>
          <w:sz w:val="24"/>
          <w:szCs w:val="24"/>
        </w:rPr>
        <w:t xml:space="preserve">, the Swales, Boardwalk, </w:t>
      </w:r>
      <w:proofErr w:type="spellStart"/>
      <w:r w:rsidR="00114C53" w:rsidRPr="00E16DC0">
        <w:rPr>
          <w:rFonts w:eastAsia="Times New Roman"/>
          <w:color w:val="auto"/>
          <w:sz w:val="24"/>
          <w:szCs w:val="24"/>
        </w:rPr>
        <w:t>arisings</w:t>
      </w:r>
      <w:proofErr w:type="spellEnd"/>
      <w:r w:rsidR="00114C53" w:rsidRPr="00E16DC0">
        <w:rPr>
          <w:rFonts w:eastAsia="Times New Roman"/>
          <w:color w:val="auto"/>
          <w:sz w:val="24"/>
          <w:szCs w:val="24"/>
        </w:rPr>
        <w:t xml:space="preserve"> quotations </w:t>
      </w:r>
      <w:r w:rsidRPr="00E16DC0">
        <w:rPr>
          <w:rFonts w:eastAsia="Times New Roman"/>
          <w:color w:val="auto"/>
          <w:sz w:val="24"/>
          <w:szCs w:val="24"/>
        </w:rPr>
        <w:t>and, after further discussion, it was proposed, and unanimously agreed that:</w:t>
      </w:r>
    </w:p>
    <w:p w:rsidR="001E3296" w:rsidRPr="00E16DC0" w:rsidRDefault="001E3296" w:rsidP="001E3296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</w:p>
    <w:p w:rsidR="001E3296" w:rsidRPr="00E16DC0" w:rsidRDefault="001E3296" w:rsidP="001E3296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  <w:r w:rsidRPr="00E16DC0">
        <w:rPr>
          <w:rFonts w:eastAsia="Times New Roman"/>
          <w:b/>
          <w:color w:val="auto"/>
          <w:sz w:val="24"/>
          <w:szCs w:val="24"/>
        </w:rPr>
        <w:t xml:space="preserve">Recommendation: </w:t>
      </w:r>
    </w:p>
    <w:p w:rsidR="001E3296" w:rsidRPr="00E16DC0" w:rsidRDefault="001E3296" w:rsidP="001E3296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  <w:r w:rsidRPr="00405016">
        <w:rPr>
          <w:rFonts w:eastAsia="Times New Roman"/>
          <w:b/>
          <w:color w:val="auto"/>
          <w:sz w:val="24"/>
          <w:szCs w:val="24"/>
        </w:rPr>
        <w:lastRenderedPageBreak/>
        <w:t>Brambles</w:t>
      </w:r>
      <w:r w:rsidR="00AF443B" w:rsidRPr="00405016">
        <w:rPr>
          <w:rFonts w:eastAsia="Times New Roman"/>
          <w:b/>
          <w:color w:val="auto"/>
          <w:sz w:val="24"/>
          <w:szCs w:val="24"/>
        </w:rPr>
        <w:t xml:space="preserve"> and other thorny vegetation</w:t>
      </w:r>
      <w:r w:rsidRPr="00405016">
        <w:rPr>
          <w:rFonts w:eastAsia="Times New Roman"/>
          <w:b/>
          <w:color w:val="auto"/>
          <w:sz w:val="24"/>
          <w:szCs w:val="24"/>
        </w:rPr>
        <w:t xml:space="preserve"> along the perimeter boundary hedge, by the bike track, should be taken out for health &amp; safety grounds, and </w:t>
      </w:r>
      <w:r w:rsidR="00AF443B" w:rsidRPr="00405016">
        <w:rPr>
          <w:rFonts w:eastAsia="Times New Roman"/>
          <w:b/>
          <w:color w:val="auto"/>
          <w:sz w:val="24"/>
          <w:szCs w:val="24"/>
        </w:rPr>
        <w:t xml:space="preserve">either left clear or </w:t>
      </w:r>
      <w:r w:rsidRPr="00405016">
        <w:rPr>
          <w:rFonts w:eastAsia="Times New Roman"/>
          <w:b/>
          <w:color w:val="auto"/>
          <w:sz w:val="24"/>
          <w:szCs w:val="24"/>
        </w:rPr>
        <w:t>enhanced with other more appropriate hedging</w:t>
      </w:r>
    </w:p>
    <w:p w:rsidR="001E3296" w:rsidRPr="00E16DC0" w:rsidRDefault="001E3296" w:rsidP="001E3296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</w:p>
    <w:p w:rsidR="00D84EF7" w:rsidRPr="00E16DC0" w:rsidRDefault="00D84EF7" w:rsidP="00114C53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E16DC0">
        <w:rPr>
          <w:rFonts w:eastAsia="Times New Roman"/>
          <w:b/>
          <w:color w:val="auto"/>
          <w:sz w:val="24"/>
          <w:szCs w:val="24"/>
        </w:rPr>
        <w:t>To review KGV Environmental issues, and to make recommendations, as necessary</w:t>
      </w:r>
    </w:p>
    <w:p w:rsidR="001E3296" w:rsidRPr="00E16DC0" w:rsidRDefault="00114C53" w:rsidP="001E3296">
      <w:pPr>
        <w:spacing w:after="0" w:line="240" w:lineRule="auto"/>
        <w:ind w:left="357" w:firstLine="0"/>
        <w:rPr>
          <w:rFonts w:eastAsia="Times New Roman"/>
          <w:color w:val="auto"/>
          <w:sz w:val="24"/>
          <w:szCs w:val="24"/>
        </w:rPr>
      </w:pPr>
      <w:r w:rsidRPr="00E16DC0">
        <w:rPr>
          <w:rFonts w:eastAsia="Times New Roman"/>
          <w:color w:val="auto"/>
          <w:sz w:val="24"/>
          <w:szCs w:val="24"/>
        </w:rPr>
        <w:t xml:space="preserve">The Town Clerk updated, and meetings with </w:t>
      </w:r>
      <w:proofErr w:type="spellStart"/>
      <w:r w:rsidRPr="00E16DC0">
        <w:rPr>
          <w:rFonts w:eastAsia="Times New Roman"/>
          <w:color w:val="auto"/>
          <w:sz w:val="24"/>
          <w:szCs w:val="24"/>
        </w:rPr>
        <w:t>Barnwood</w:t>
      </w:r>
      <w:proofErr w:type="spellEnd"/>
      <w:r w:rsidRPr="00E16DC0">
        <w:rPr>
          <w:rFonts w:eastAsia="Times New Roman"/>
          <w:color w:val="auto"/>
          <w:sz w:val="24"/>
          <w:szCs w:val="24"/>
        </w:rPr>
        <w:t xml:space="preserve"> Trust were noted.</w:t>
      </w:r>
    </w:p>
    <w:p w:rsidR="00645237" w:rsidRPr="00E16DC0" w:rsidRDefault="00645237" w:rsidP="00645237">
      <w:pPr>
        <w:spacing w:after="0" w:line="240" w:lineRule="auto"/>
        <w:ind w:left="720" w:firstLine="0"/>
        <w:rPr>
          <w:rFonts w:eastAsia="Times New Roman"/>
          <w:b/>
          <w:color w:val="auto"/>
          <w:sz w:val="24"/>
          <w:szCs w:val="24"/>
        </w:rPr>
      </w:pPr>
    </w:p>
    <w:p w:rsidR="00D84EF7" w:rsidRPr="00E16DC0" w:rsidRDefault="00D84EF7" w:rsidP="00D84EF7">
      <w:pPr>
        <w:numPr>
          <w:ilvl w:val="0"/>
          <w:numId w:val="11"/>
        </w:numPr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E16DC0">
        <w:rPr>
          <w:rFonts w:eastAsia="Times New Roman"/>
          <w:b/>
          <w:color w:val="auto"/>
          <w:sz w:val="24"/>
          <w:szCs w:val="24"/>
        </w:rPr>
        <w:t>To review, consolidate, and prioritise latest Environmental Action Plan Tasks, bringing into line with office tracker system, and to make recommendations, as necessary</w:t>
      </w:r>
    </w:p>
    <w:p w:rsidR="00645237" w:rsidRPr="00E16DC0" w:rsidRDefault="001E3296" w:rsidP="001E3296">
      <w:pPr>
        <w:spacing w:after="0" w:line="240" w:lineRule="auto"/>
        <w:ind w:left="367"/>
        <w:rPr>
          <w:rFonts w:eastAsia="Times New Roman"/>
          <w:color w:val="auto"/>
          <w:sz w:val="24"/>
          <w:szCs w:val="24"/>
        </w:rPr>
      </w:pPr>
      <w:r w:rsidRPr="00E16DC0">
        <w:rPr>
          <w:rFonts w:eastAsia="Times New Roman"/>
          <w:color w:val="auto"/>
          <w:sz w:val="24"/>
          <w:szCs w:val="24"/>
        </w:rPr>
        <w:t>Due to absences this Review to be rescheduled with a small working group, and to report back to this Committee</w:t>
      </w:r>
    </w:p>
    <w:p w:rsidR="001E3296" w:rsidRPr="00E16DC0" w:rsidRDefault="001E3296" w:rsidP="001E3296">
      <w:p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</w:p>
    <w:p w:rsidR="00D84EF7" w:rsidRPr="00E16DC0" w:rsidRDefault="00D84EF7" w:rsidP="00D84EF7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color w:val="auto"/>
          <w:sz w:val="24"/>
          <w:szCs w:val="24"/>
        </w:rPr>
      </w:pPr>
      <w:r w:rsidRPr="00E16DC0">
        <w:rPr>
          <w:rFonts w:eastAsia="Times New Roman"/>
          <w:b/>
          <w:color w:val="auto"/>
          <w:sz w:val="24"/>
          <w:szCs w:val="24"/>
        </w:rPr>
        <w:t>Update on Tree Activity across the Parish, and to make recommendations, as necessary</w:t>
      </w:r>
    </w:p>
    <w:p w:rsidR="00114C53" w:rsidRPr="00E16DC0" w:rsidRDefault="00114C53" w:rsidP="00114C53">
      <w:pPr>
        <w:spacing w:after="0" w:line="240" w:lineRule="auto"/>
        <w:ind w:left="357" w:firstLine="0"/>
        <w:rPr>
          <w:rFonts w:eastAsia="Times New Roman"/>
          <w:b/>
          <w:color w:val="auto"/>
          <w:sz w:val="24"/>
          <w:szCs w:val="24"/>
        </w:rPr>
      </w:pPr>
      <w:r w:rsidRPr="00E16DC0">
        <w:rPr>
          <w:rFonts w:eastAsia="Times New Roman"/>
          <w:color w:val="auto"/>
          <w:sz w:val="24"/>
          <w:szCs w:val="24"/>
        </w:rPr>
        <w:t>Tree Audit/ Stock Survey noted, and for the specification to invite quotations to be more clearly defined.</w:t>
      </w:r>
    </w:p>
    <w:p w:rsidR="00645237" w:rsidRPr="00E16DC0" w:rsidRDefault="00645237" w:rsidP="00645237">
      <w:pPr>
        <w:spacing w:after="0" w:line="240" w:lineRule="auto"/>
        <w:ind w:left="720" w:firstLine="0"/>
        <w:rPr>
          <w:rFonts w:eastAsia="Times New Roman"/>
          <w:b/>
          <w:color w:val="auto"/>
          <w:sz w:val="24"/>
          <w:szCs w:val="24"/>
        </w:rPr>
      </w:pPr>
    </w:p>
    <w:p w:rsidR="00D84EF7" w:rsidRPr="00E16DC0" w:rsidRDefault="00D84EF7" w:rsidP="00D84EF7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E16DC0">
        <w:rPr>
          <w:rFonts w:eastAsia="Times New Roman"/>
          <w:b/>
          <w:color w:val="auto"/>
          <w:sz w:val="24"/>
          <w:szCs w:val="24"/>
        </w:rPr>
        <w:t>Update on Volunteer actions, and to make further recommendations, as necessary</w:t>
      </w:r>
    </w:p>
    <w:p w:rsidR="00114C53" w:rsidRPr="00E16DC0" w:rsidRDefault="00114C53" w:rsidP="00114C53">
      <w:pPr>
        <w:spacing w:after="0" w:line="240" w:lineRule="auto"/>
        <w:ind w:left="367"/>
        <w:rPr>
          <w:rFonts w:eastAsia="Times New Roman"/>
          <w:color w:val="auto"/>
          <w:sz w:val="24"/>
          <w:szCs w:val="24"/>
        </w:rPr>
      </w:pPr>
      <w:r w:rsidRPr="00E16DC0">
        <w:rPr>
          <w:rFonts w:eastAsia="Times New Roman"/>
          <w:color w:val="auto"/>
          <w:sz w:val="24"/>
          <w:szCs w:val="24"/>
        </w:rPr>
        <w:t>Cllr. Getgood updated on recent volunteer activity, and it was agreed for another volunteer event to be scheduled as part of the Coronation Weekend encouraged activities</w:t>
      </w:r>
    </w:p>
    <w:p w:rsidR="00114C53" w:rsidRPr="00E16DC0" w:rsidRDefault="00114C53" w:rsidP="00114C53">
      <w:pPr>
        <w:spacing w:after="0" w:line="240" w:lineRule="auto"/>
        <w:ind w:left="367"/>
        <w:rPr>
          <w:rFonts w:eastAsia="Times New Roman"/>
          <w:color w:val="auto"/>
          <w:sz w:val="24"/>
          <w:szCs w:val="24"/>
        </w:rPr>
      </w:pPr>
    </w:p>
    <w:p w:rsidR="00D84EF7" w:rsidRPr="00E16DC0" w:rsidRDefault="00D84EF7" w:rsidP="00D84EF7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/>
          <w:color w:val="auto"/>
          <w:sz w:val="24"/>
          <w:szCs w:val="24"/>
        </w:rPr>
      </w:pPr>
      <w:r w:rsidRPr="00E16DC0">
        <w:rPr>
          <w:rFonts w:eastAsia="Times New Roman"/>
          <w:b/>
          <w:color w:val="auto"/>
          <w:sz w:val="24"/>
          <w:szCs w:val="24"/>
        </w:rPr>
        <w:t>Updates on other Parish Issues with Environment implications, and make recommendations, as necessary</w:t>
      </w:r>
    </w:p>
    <w:p w:rsidR="00645237" w:rsidRPr="00E16DC0" w:rsidRDefault="00114C53" w:rsidP="00114C53">
      <w:pPr>
        <w:spacing w:after="0" w:line="240" w:lineRule="auto"/>
        <w:ind w:left="367"/>
        <w:rPr>
          <w:rFonts w:eastAsia="Times New Roman"/>
          <w:color w:val="auto"/>
          <w:sz w:val="24"/>
          <w:szCs w:val="24"/>
        </w:rPr>
      </w:pPr>
      <w:r w:rsidRPr="00E16DC0">
        <w:rPr>
          <w:rFonts w:eastAsia="Times New Roman"/>
          <w:color w:val="auto"/>
          <w:sz w:val="24"/>
          <w:szCs w:val="24"/>
        </w:rPr>
        <w:t xml:space="preserve">Cllr. Getgood updated re: Jugs </w:t>
      </w:r>
      <w:r w:rsidRPr="00405016">
        <w:rPr>
          <w:rFonts w:eastAsia="Times New Roman"/>
          <w:color w:val="auto"/>
          <w:sz w:val="24"/>
          <w:szCs w:val="24"/>
        </w:rPr>
        <w:t xml:space="preserve">Hole </w:t>
      </w:r>
      <w:r w:rsidR="00AF443B" w:rsidRPr="00405016">
        <w:rPr>
          <w:rFonts w:eastAsia="Times New Roman"/>
          <w:color w:val="auto"/>
          <w:sz w:val="24"/>
          <w:szCs w:val="24"/>
        </w:rPr>
        <w:t>pond-local volunteers involvement noted</w:t>
      </w:r>
    </w:p>
    <w:p w:rsidR="00114C53" w:rsidRPr="00E16DC0" w:rsidRDefault="00114C53" w:rsidP="00114C53">
      <w:p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</w:p>
    <w:p w:rsidR="00D84EF7" w:rsidRPr="00E16DC0" w:rsidRDefault="00D84EF7" w:rsidP="00D84EF7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E16DC0">
        <w:rPr>
          <w:b/>
          <w:sz w:val="24"/>
          <w:szCs w:val="24"/>
        </w:rPr>
        <w:t xml:space="preserve">Updates re: wider </w:t>
      </w:r>
      <w:proofErr w:type="spellStart"/>
      <w:r w:rsidRPr="00E16DC0">
        <w:rPr>
          <w:b/>
          <w:sz w:val="24"/>
          <w:szCs w:val="24"/>
        </w:rPr>
        <w:t>FoD</w:t>
      </w:r>
      <w:proofErr w:type="spellEnd"/>
      <w:r w:rsidRPr="00E16DC0">
        <w:rPr>
          <w:b/>
          <w:sz w:val="24"/>
          <w:szCs w:val="24"/>
        </w:rPr>
        <w:t xml:space="preserve"> Environment meetings, forums, activities, and other </w:t>
      </w:r>
      <w:r w:rsidRPr="00E16DC0">
        <w:rPr>
          <w:rFonts w:eastAsia="Times New Roman"/>
          <w:b/>
          <w:color w:val="auto"/>
          <w:sz w:val="24"/>
          <w:szCs w:val="24"/>
        </w:rPr>
        <w:t>environmental groups; to take forward actions into Plan, and make recommendations, as necessary</w:t>
      </w:r>
    </w:p>
    <w:p w:rsidR="00114C53" w:rsidRPr="00E16DC0" w:rsidRDefault="00114C53" w:rsidP="00114C53">
      <w:pPr>
        <w:spacing w:after="0" w:line="240" w:lineRule="auto"/>
        <w:ind w:left="360" w:firstLine="0"/>
        <w:rPr>
          <w:sz w:val="24"/>
          <w:szCs w:val="24"/>
        </w:rPr>
      </w:pPr>
      <w:r w:rsidRPr="00E16DC0">
        <w:rPr>
          <w:sz w:val="24"/>
          <w:szCs w:val="24"/>
        </w:rPr>
        <w:t xml:space="preserve">Cllr. Getgood updated on Worcester </w:t>
      </w:r>
      <w:r w:rsidRPr="00405016">
        <w:rPr>
          <w:sz w:val="24"/>
          <w:szCs w:val="24"/>
        </w:rPr>
        <w:t xml:space="preserve">Walk tree </w:t>
      </w:r>
      <w:r w:rsidR="00AF443B" w:rsidRPr="00405016">
        <w:rPr>
          <w:sz w:val="24"/>
          <w:szCs w:val="24"/>
        </w:rPr>
        <w:t xml:space="preserve">planting </w:t>
      </w:r>
      <w:r w:rsidRPr="00405016">
        <w:rPr>
          <w:sz w:val="24"/>
          <w:szCs w:val="24"/>
        </w:rPr>
        <w:t>activity</w:t>
      </w:r>
      <w:r w:rsidRPr="00E16DC0">
        <w:rPr>
          <w:sz w:val="24"/>
          <w:szCs w:val="24"/>
        </w:rPr>
        <w:t>, and the Ecological Survey being obtained, as part of the Clock Tower Reparation, and Restoration work was noted.</w:t>
      </w:r>
    </w:p>
    <w:p w:rsidR="00114C53" w:rsidRPr="00E16DC0" w:rsidRDefault="00114C53" w:rsidP="00114C53">
      <w:pPr>
        <w:spacing w:after="0" w:line="240" w:lineRule="auto"/>
        <w:ind w:left="360" w:firstLine="0"/>
        <w:rPr>
          <w:sz w:val="24"/>
          <w:szCs w:val="24"/>
        </w:rPr>
      </w:pPr>
    </w:p>
    <w:p w:rsidR="00D84EF7" w:rsidRPr="00E16DC0" w:rsidRDefault="00D84EF7" w:rsidP="00D84EF7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E16DC0">
        <w:rPr>
          <w:b/>
          <w:sz w:val="24"/>
          <w:szCs w:val="24"/>
        </w:rPr>
        <w:t>To consider specialist speakers, and make recommendations re: invitation</w:t>
      </w:r>
    </w:p>
    <w:p w:rsidR="00645237" w:rsidRPr="00E16DC0" w:rsidRDefault="00114C53" w:rsidP="00114C53">
      <w:pPr>
        <w:spacing w:after="0" w:line="240" w:lineRule="auto"/>
        <w:ind w:left="360" w:firstLine="0"/>
        <w:rPr>
          <w:rFonts w:eastAsia="Times New Roman"/>
          <w:color w:val="auto"/>
          <w:sz w:val="24"/>
          <w:szCs w:val="24"/>
        </w:rPr>
      </w:pPr>
      <w:r w:rsidRPr="00E16DC0">
        <w:rPr>
          <w:rFonts w:eastAsia="Times New Roman"/>
          <w:color w:val="auto"/>
          <w:sz w:val="24"/>
          <w:szCs w:val="24"/>
        </w:rPr>
        <w:t xml:space="preserve">Cllr. Getgood suggested some possible Speakers, and would consider further. </w:t>
      </w:r>
    </w:p>
    <w:p w:rsidR="00114C53" w:rsidRPr="00E16DC0" w:rsidRDefault="00114C53" w:rsidP="00114C53">
      <w:pPr>
        <w:spacing w:after="0" w:line="240" w:lineRule="auto"/>
        <w:ind w:left="360" w:firstLine="0"/>
        <w:rPr>
          <w:rFonts w:eastAsia="Times New Roman"/>
          <w:b/>
          <w:color w:val="auto"/>
          <w:sz w:val="24"/>
          <w:szCs w:val="24"/>
        </w:rPr>
      </w:pPr>
    </w:p>
    <w:p w:rsidR="00D84EF7" w:rsidRPr="00E16DC0" w:rsidRDefault="00D84EF7" w:rsidP="00D84EF7">
      <w:pPr>
        <w:numPr>
          <w:ilvl w:val="0"/>
          <w:numId w:val="11"/>
        </w:numPr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E16DC0">
        <w:rPr>
          <w:b/>
          <w:sz w:val="24"/>
          <w:szCs w:val="24"/>
        </w:rPr>
        <w:t>To receive update on Environment Committee expenditure, and make recommendations, as necessary</w:t>
      </w:r>
    </w:p>
    <w:p w:rsidR="00D84EF7" w:rsidRPr="00E16DC0" w:rsidRDefault="00E16DC0" w:rsidP="00E16DC0">
      <w:pPr>
        <w:spacing w:after="4"/>
        <w:ind w:left="367" w:right="2984"/>
        <w:rPr>
          <w:bCs/>
          <w:sz w:val="24"/>
          <w:szCs w:val="24"/>
        </w:rPr>
      </w:pPr>
      <w:r w:rsidRPr="00E16DC0">
        <w:rPr>
          <w:bCs/>
          <w:sz w:val="24"/>
          <w:szCs w:val="24"/>
        </w:rPr>
        <w:t>Expenditure was noted, and expenditure re: Bee Squared Initiative was considered further, and it was proposed, and unanimously agreed that:</w:t>
      </w:r>
    </w:p>
    <w:p w:rsidR="00E16DC0" w:rsidRPr="00E16DC0" w:rsidRDefault="00E16DC0" w:rsidP="00E16DC0">
      <w:pPr>
        <w:spacing w:after="4"/>
        <w:ind w:left="367" w:right="2984"/>
        <w:rPr>
          <w:b/>
          <w:bCs/>
          <w:sz w:val="24"/>
          <w:szCs w:val="24"/>
        </w:rPr>
      </w:pPr>
      <w:r w:rsidRPr="00E16DC0">
        <w:rPr>
          <w:b/>
          <w:bCs/>
          <w:sz w:val="24"/>
          <w:szCs w:val="24"/>
        </w:rPr>
        <w:t>Recommendation:</w:t>
      </w:r>
    </w:p>
    <w:p w:rsidR="00AF443B" w:rsidRPr="00405016" w:rsidRDefault="00E16DC0" w:rsidP="00E16DC0">
      <w:pPr>
        <w:spacing w:after="4"/>
        <w:ind w:left="367" w:right="2984"/>
        <w:rPr>
          <w:b/>
          <w:bCs/>
          <w:sz w:val="24"/>
          <w:szCs w:val="24"/>
        </w:rPr>
      </w:pPr>
      <w:r w:rsidRPr="00E16DC0">
        <w:rPr>
          <w:b/>
          <w:bCs/>
          <w:sz w:val="24"/>
          <w:szCs w:val="24"/>
        </w:rPr>
        <w:t xml:space="preserve">A </w:t>
      </w:r>
      <w:r w:rsidRPr="00405016">
        <w:rPr>
          <w:b/>
          <w:bCs/>
          <w:sz w:val="24"/>
          <w:szCs w:val="24"/>
        </w:rPr>
        <w:t xml:space="preserve">Pilot Scheme should be undertaken in </w:t>
      </w:r>
      <w:r w:rsidR="00AF443B" w:rsidRPr="00405016">
        <w:rPr>
          <w:b/>
          <w:bCs/>
          <w:sz w:val="24"/>
          <w:szCs w:val="24"/>
        </w:rPr>
        <w:t>2</w:t>
      </w:r>
      <w:r w:rsidRPr="00405016">
        <w:rPr>
          <w:b/>
          <w:bCs/>
          <w:sz w:val="24"/>
          <w:szCs w:val="24"/>
        </w:rPr>
        <w:t xml:space="preserve"> </w:t>
      </w:r>
      <w:r w:rsidR="00AF443B" w:rsidRPr="00405016">
        <w:rPr>
          <w:b/>
          <w:bCs/>
          <w:sz w:val="24"/>
          <w:szCs w:val="24"/>
        </w:rPr>
        <w:t xml:space="preserve">residential </w:t>
      </w:r>
      <w:r w:rsidRPr="00405016">
        <w:rPr>
          <w:b/>
          <w:bCs/>
          <w:sz w:val="24"/>
          <w:szCs w:val="24"/>
        </w:rPr>
        <w:t xml:space="preserve">areas: </w:t>
      </w:r>
    </w:p>
    <w:p w:rsidR="00AF443B" w:rsidRPr="00405016" w:rsidRDefault="00E16DC0" w:rsidP="00E16DC0">
      <w:pPr>
        <w:spacing w:after="4"/>
        <w:ind w:left="367" w:right="2984"/>
        <w:rPr>
          <w:b/>
          <w:bCs/>
          <w:sz w:val="24"/>
          <w:szCs w:val="24"/>
        </w:rPr>
      </w:pPr>
      <w:r w:rsidRPr="00405016">
        <w:rPr>
          <w:b/>
          <w:bCs/>
          <w:sz w:val="24"/>
          <w:szCs w:val="24"/>
        </w:rPr>
        <w:t xml:space="preserve">1. </w:t>
      </w:r>
      <w:proofErr w:type="spellStart"/>
      <w:r w:rsidRPr="00405016">
        <w:rPr>
          <w:b/>
          <w:bCs/>
          <w:sz w:val="24"/>
          <w:szCs w:val="24"/>
        </w:rPr>
        <w:t>Thurstan’s</w:t>
      </w:r>
      <w:proofErr w:type="spellEnd"/>
      <w:r w:rsidRPr="00405016">
        <w:rPr>
          <w:b/>
          <w:bCs/>
          <w:sz w:val="24"/>
          <w:szCs w:val="24"/>
        </w:rPr>
        <w:t xml:space="preserve"> Rise, 2. Angel </w:t>
      </w:r>
      <w:proofErr w:type="spellStart"/>
      <w:r w:rsidRPr="00405016">
        <w:rPr>
          <w:b/>
          <w:bCs/>
          <w:sz w:val="24"/>
          <w:szCs w:val="24"/>
        </w:rPr>
        <w:t>Vale</w:t>
      </w:r>
      <w:proofErr w:type="gramStart"/>
      <w:r w:rsidRPr="00405016">
        <w:rPr>
          <w:b/>
          <w:bCs/>
          <w:sz w:val="24"/>
          <w:szCs w:val="24"/>
        </w:rPr>
        <w:t>,</w:t>
      </w:r>
      <w:r w:rsidR="00AF443B" w:rsidRPr="00405016">
        <w:rPr>
          <w:b/>
          <w:bCs/>
          <w:sz w:val="24"/>
          <w:szCs w:val="24"/>
        </w:rPr>
        <w:t>and</w:t>
      </w:r>
      <w:proofErr w:type="spellEnd"/>
      <w:proofErr w:type="gramEnd"/>
      <w:r w:rsidR="00AF443B" w:rsidRPr="00405016">
        <w:rPr>
          <w:b/>
          <w:bCs/>
          <w:sz w:val="24"/>
          <w:szCs w:val="24"/>
        </w:rPr>
        <w:t xml:space="preserve"> other green spaces</w:t>
      </w:r>
    </w:p>
    <w:p w:rsidR="00E16DC0" w:rsidRPr="00E16DC0" w:rsidRDefault="00E16DC0" w:rsidP="00E16DC0">
      <w:pPr>
        <w:spacing w:after="4"/>
        <w:ind w:left="367" w:right="2984"/>
        <w:rPr>
          <w:b/>
          <w:bCs/>
          <w:sz w:val="24"/>
          <w:szCs w:val="24"/>
        </w:rPr>
      </w:pPr>
      <w:r w:rsidRPr="00405016">
        <w:rPr>
          <w:b/>
          <w:bCs/>
          <w:sz w:val="24"/>
          <w:szCs w:val="24"/>
        </w:rPr>
        <w:t xml:space="preserve"> 3. </w:t>
      </w:r>
      <w:proofErr w:type="gramStart"/>
      <w:r w:rsidR="00AF443B" w:rsidRPr="00405016">
        <w:rPr>
          <w:b/>
          <w:bCs/>
          <w:sz w:val="24"/>
          <w:szCs w:val="24"/>
        </w:rPr>
        <w:t>Outside</w:t>
      </w:r>
      <w:proofErr w:type="gramEnd"/>
      <w:r w:rsidR="00AF443B" w:rsidRPr="00405016">
        <w:rPr>
          <w:b/>
          <w:bCs/>
          <w:sz w:val="24"/>
          <w:szCs w:val="24"/>
        </w:rPr>
        <w:t xml:space="preserve"> </w:t>
      </w:r>
      <w:r w:rsidRPr="00405016">
        <w:rPr>
          <w:b/>
          <w:bCs/>
          <w:sz w:val="24"/>
          <w:szCs w:val="24"/>
        </w:rPr>
        <w:t>The Library.</w:t>
      </w:r>
      <w:r w:rsidR="00AF443B" w:rsidRPr="00405016">
        <w:rPr>
          <w:b/>
          <w:bCs/>
          <w:sz w:val="24"/>
          <w:szCs w:val="24"/>
        </w:rPr>
        <w:t xml:space="preserve"> </w:t>
      </w:r>
      <w:proofErr w:type="gramStart"/>
      <w:r w:rsidR="00AF443B" w:rsidRPr="00405016">
        <w:rPr>
          <w:b/>
          <w:bCs/>
          <w:sz w:val="24"/>
          <w:szCs w:val="24"/>
        </w:rPr>
        <w:t>4.</w:t>
      </w:r>
      <w:r w:rsidR="00EE24C7" w:rsidRPr="00405016">
        <w:rPr>
          <w:b/>
          <w:bCs/>
          <w:sz w:val="24"/>
          <w:szCs w:val="24"/>
        </w:rPr>
        <w:t>Cemetery</w:t>
      </w:r>
      <w:proofErr w:type="gramEnd"/>
      <w:r w:rsidR="00EE24C7" w:rsidRPr="00405016">
        <w:rPr>
          <w:b/>
          <w:bCs/>
          <w:sz w:val="24"/>
          <w:szCs w:val="24"/>
        </w:rPr>
        <w:t xml:space="preserve"> on right of driveway</w:t>
      </w:r>
    </w:p>
    <w:p w:rsidR="00E16DC0" w:rsidRPr="00E16DC0" w:rsidRDefault="00E16DC0" w:rsidP="00E16DC0">
      <w:pPr>
        <w:spacing w:after="4"/>
        <w:ind w:left="367" w:right="2984"/>
        <w:rPr>
          <w:b/>
          <w:bCs/>
          <w:sz w:val="24"/>
          <w:szCs w:val="24"/>
        </w:rPr>
      </w:pPr>
    </w:p>
    <w:p w:rsidR="00E16DC0" w:rsidRPr="00E16DC0" w:rsidRDefault="00E16DC0" w:rsidP="00E16DC0">
      <w:pPr>
        <w:spacing w:after="4"/>
        <w:ind w:left="367" w:right="2984"/>
        <w:rPr>
          <w:b/>
          <w:bCs/>
          <w:sz w:val="24"/>
          <w:szCs w:val="24"/>
        </w:rPr>
      </w:pPr>
      <w:r w:rsidRPr="00E16DC0">
        <w:rPr>
          <w:b/>
          <w:bCs/>
          <w:sz w:val="24"/>
          <w:szCs w:val="24"/>
        </w:rPr>
        <w:t>Time: 8.30pm</w:t>
      </w:r>
      <w:r w:rsidRPr="00E16DC0">
        <w:rPr>
          <w:b/>
          <w:bCs/>
          <w:sz w:val="24"/>
          <w:szCs w:val="24"/>
        </w:rPr>
        <w:tab/>
        <w:t>Meeting ended</w:t>
      </w:r>
    </w:p>
    <w:sectPr w:rsidR="00E16DC0" w:rsidRPr="00E16DC0" w:rsidSect="00CC7F10">
      <w:headerReference w:type="default" r:id="rId17"/>
      <w:footerReference w:type="default" r:id="rId1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B3" w:rsidRDefault="00BE71B3" w:rsidP="009B0B4E">
      <w:pPr>
        <w:spacing w:after="0" w:line="240" w:lineRule="auto"/>
      </w:pPr>
      <w:r>
        <w:separator/>
      </w:r>
    </w:p>
  </w:endnote>
  <w:endnote w:type="continuationSeparator" w:id="0">
    <w:p w:rsidR="00BE71B3" w:rsidRDefault="00BE71B3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0720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6DC0" w:rsidRDefault="0096665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E16DC0">
          <w:instrText xml:space="preserve"> PAGE   \* MERGEFORMAT </w:instrText>
        </w:r>
        <w:r>
          <w:fldChar w:fldCharType="separate"/>
        </w:r>
        <w:r w:rsidR="00407A7C" w:rsidRPr="00407A7C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 w:rsidR="00E16DC0">
          <w:rPr>
            <w:b/>
            <w:bCs/>
          </w:rPr>
          <w:t xml:space="preserve"> | </w:t>
        </w:r>
        <w:r w:rsidR="00E16DC0">
          <w:rPr>
            <w:color w:val="7F7F7F" w:themeColor="background1" w:themeShade="7F"/>
            <w:spacing w:val="60"/>
          </w:rPr>
          <w:t>Page</w:t>
        </w:r>
      </w:p>
    </w:sdtContent>
  </w:sdt>
  <w:p w:rsidR="00E16DC0" w:rsidRDefault="00E16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B3" w:rsidRDefault="00BE71B3" w:rsidP="009B0B4E">
      <w:pPr>
        <w:spacing w:after="0" w:line="240" w:lineRule="auto"/>
      </w:pPr>
      <w:r>
        <w:separator/>
      </w:r>
    </w:p>
  </w:footnote>
  <w:footnote w:type="continuationSeparator" w:id="0">
    <w:p w:rsidR="00BE71B3" w:rsidRDefault="00BE71B3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3D9" w:rsidRDefault="008233D9" w:rsidP="008233D9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>
      <w:rPr>
        <w:rFonts w:ascii="Arial Black" w:hAnsi="Arial Black"/>
        <w:b/>
        <w:noProof/>
        <w:sz w:val="40"/>
        <w:szCs w:val="40"/>
      </w:rPr>
      <w:drawing>
        <wp:inline distT="0" distB="0" distL="0" distR="0">
          <wp:extent cx="819150" cy="819150"/>
          <wp:effectExtent l="0" t="0" r="0" b="0"/>
          <wp:docPr id="1" name="Picture 1" descr="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b/>
        <w:sz w:val="40"/>
        <w:szCs w:val="40"/>
        <w:u w:val="single"/>
      </w:rPr>
      <w:t xml:space="preserve"> Coleford Town Council</w:t>
    </w:r>
  </w:p>
  <w:p w:rsidR="00575293" w:rsidRDefault="00575293" w:rsidP="006A38B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539"/>
    <w:multiLevelType w:val="hybridMultilevel"/>
    <w:tmpl w:val="D3285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1CB0"/>
    <w:multiLevelType w:val="hybridMultilevel"/>
    <w:tmpl w:val="7776713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E836B19"/>
    <w:multiLevelType w:val="hybridMultilevel"/>
    <w:tmpl w:val="C2667D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350CF9"/>
    <w:multiLevelType w:val="hybridMultilevel"/>
    <w:tmpl w:val="C68C9B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00421"/>
    <w:multiLevelType w:val="hybridMultilevel"/>
    <w:tmpl w:val="1E8A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D1AED"/>
    <w:multiLevelType w:val="hybridMultilevel"/>
    <w:tmpl w:val="71762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3B83ED9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480073A7"/>
    <w:multiLevelType w:val="hybridMultilevel"/>
    <w:tmpl w:val="9F54FB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471838"/>
    <w:multiLevelType w:val="hybridMultilevel"/>
    <w:tmpl w:val="B9A48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3323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BE1"/>
    <w:multiLevelType w:val="multilevel"/>
    <w:tmpl w:val="C24698EA"/>
    <w:lvl w:ilvl="0">
      <w:start w:val="1"/>
      <w:numFmt w:val="decimal"/>
      <w:pStyle w:val="Report1"/>
      <w:lvlText w:val="%1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eport2"/>
      <w:lvlText w:val="%1.%2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Report3"/>
      <w:lvlText w:val="%1.%2.%3."/>
      <w:lvlJc w:val="left"/>
      <w:pPr>
        <w:tabs>
          <w:tab w:val="num" w:pos="0"/>
        </w:tabs>
        <w:ind w:left="0" w:hanging="90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63197D50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E9F16D8"/>
    <w:multiLevelType w:val="hybridMultilevel"/>
    <w:tmpl w:val="89B6A766"/>
    <w:lvl w:ilvl="0" w:tplc="58647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92DD3"/>
    <w:multiLevelType w:val="hybridMultilevel"/>
    <w:tmpl w:val="586A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9706C"/>
    <w:multiLevelType w:val="hybridMultilevel"/>
    <w:tmpl w:val="831C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7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7"/>
  </w:num>
  <w:num w:numId="17">
    <w:abstractNumId w:val="16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24DE5"/>
    <w:rsid w:val="0002527D"/>
    <w:rsid w:val="00033B8C"/>
    <w:rsid w:val="00043FFF"/>
    <w:rsid w:val="00067539"/>
    <w:rsid w:val="00072B2A"/>
    <w:rsid w:val="0009149A"/>
    <w:rsid w:val="000B230C"/>
    <w:rsid w:val="000C6149"/>
    <w:rsid w:val="000D66A2"/>
    <w:rsid w:val="000E0E79"/>
    <w:rsid w:val="000E23E2"/>
    <w:rsid w:val="00100FFD"/>
    <w:rsid w:val="001030F3"/>
    <w:rsid w:val="00114C53"/>
    <w:rsid w:val="00120743"/>
    <w:rsid w:val="001370CA"/>
    <w:rsid w:val="00141A02"/>
    <w:rsid w:val="00142CEF"/>
    <w:rsid w:val="001566B2"/>
    <w:rsid w:val="00161196"/>
    <w:rsid w:val="00176596"/>
    <w:rsid w:val="00182615"/>
    <w:rsid w:val="0018468F"/>
    <w:rsid w:val="00184BFF"/>
    <w:rsid w:val="00196A41"/>
    <w:rsid w:val="001972FD"/>
    <w:rsid w:val="001A4B6C"/>
    <w:rsid w:val="001C526C"/>
    <w:rsid w:val="001D6C91"/>
    <w:rsid w:val="001D744A"/>
    <w:rsid w:val="001D7A9A"/>
    <w:rsid w:val="001E3296"/>
    <w:rsid w:val="001F1263"/>
    <w:rsid w:val="001F6472"/>
    <w:rsid w:val="00207AB8"/>
    <w:rsid w:val="00210A7C"/>
    <w:rsid w:val="00223948"/>
    <w:rsid w:val="00226A98"/>
    <w:rsid w:val="00237CA7"/>
    <w:rsid w:val="0027051C"/>
    <w:rsid w:val="002A6347"/>
    <w:rsid w:val="002E5E7B"/>
    <w:rsid w:val="002F4929"/>
    <w:rsid w:val="002F6AA5"/>
    <w:rsid w:val="003100CD"/>
    <w:rsid w:val="00323EFD"/>
    <w:rsid w:val="00325182"/>
    <w:rsid w:val="00325F37"/>
    <w:rsid w:val="00335CDA"/>
    <w:rsid w:val="00342080"/>
    <w:rsid w:val="003459EB"/>
    <w:rsid w:val="00354E8F"/>
    <w:rsid w:val="003600B0"/>
    <w:rsid w:val="00371151"/>
    <w:rsid w:val="00371E66"/>
    <w:rsid w:val="00382656"/>
    <w:rsid w:val="00384BC5"/>
    <w:rsid w:val="0039281F"/>
    <w:rsid w:val="003A3DEE"/>
    <w:rsid w:val="003C6B70"/>
    <w:rsid w:val="003D2079"/>
    <w:rsid w:val="003D2C3B"/>
    <w:rsid w:val="003E094C"/>
    <w:rsid w:val="003E3458"/>
    <w:rsid w:val="003E7541"/>
    <w:rsid w:val="00401B5C"/>
    <w:rsid w:val="004023C9"/>
    <w:rsid w:val="00403826"/>
    <w:rsid w:val="00405016"/>
    <w:rsid w:val="00407A7C"/>
    <w:rsid w:val="00425CB4"/>
    <w:rsid w:val="00430681"/>
    <w:rsid w:val="00435857"/>
    <w:rsid w:val="0044026C"/>
    <w:rsid w:val="004520D4"/>
    <w:rsid w:val="00462234"/>
    <w:rsid w:val="0046515C"/>
    <w:rsid w:val="00467ED2"/>
    <w:rsid w:val="00471DAA"/>
    <w:rsid w:val="004722B4"/>
    <w:rsid w:val="00490549"/>
    <w:rsid w:val="00497C69"/>
    <w:rsid w:val="004A1652"/>
    <w:rsid w:val="004A672D"/>
    <w:rsid w:val="004B10CA"/>
    <w:rsid w:val="004B2B71"/>
    <w:rsid w:val="004B487F"/>
    <w:rsid w:val="004C128A"/>
    <w:rsid w:val="004C4D43"/>
    <w:rsid w:val="004C5A7A"/>
    <w:rsid w:val="004E0101"/>
    <w:rsid w:val="004E4880"/>
    <w:rsid w:val="004F1DE9"/>
    <w:rsid w:val="004F6661"/>
    <w:rsid w:val="00503B00"/>
    <w:rsid w:val="00517061"/>
    <w:rsid w:val="00517D06"/>
    <w:rsid w:val="005240C7"/>
    <w:rsid w:val="00531E0F"/>
    <w:rsid w:val="00537B70"/>
    <w:rsid w:val="00543616"/>
    <w:rsid w:val="00553819"/>
    <w:rsid w:val="0055503C"/>
    <w:rsid w:val="0057487F"/>
    <w:rsid w:val="00575293"/>
    <w:rsid w:val="00592906"/>
    <w:rsid w:val="005B1747"/>
    <w:rsid w:val="005B3133"/>
    <w:rsid w:val="005B686D"/>
    <w:rsid w:val="005E2BB6"/>
    <w:rsid w:val="005F71E1"/>
    <w:rsid w:val="0060082D"/>
    <w:rsid w:val="00606E18"/>
    <w:rsid w:val="00606EAE"/>
    <w:rsid w:val="006205A3"/>
    <w:rsid w:val="00645237"/>
    <w:rsid w:val="00653C85"/>
    <w:rsid w:val="00670650"/>
    <w:rsid w:val="00672712"/>
    <w:rsid w:val="006844E2"/>
    <w:rsid w:val="00695CE3"/>
    <w:rsid w:val="006962CA"/>
    <w:rsid w:val="006963F8"/>
    <w:rsid w:val="006A38B2"/>
    <w:rsid w:val="006A5F3D"/>
    <w:rsid w:val="006C3DFE"/>
    <w:rsid w:val="006E050D"/>
    <w:rsid w:val="006F3BBB"/>
    <w:rsid w:val="006F6F59"/>
    <w:rsid w:val="00734115"/>
    <w:rsid w:val="0073794E"/>
    <w:rsid w:val="0074487B"/>
    <w:rsid w:val="007712E3"/>
    <w:rsid w:val="00775E18"/>
    <w:rsid w:val="0078014C"/>
    <w:rsid w:val="00791BD7"/>
    <w:rsid w:val="007A6313"/>
    <w:rsid w:val="007A6A5D"/>
    <w:rsid w:val="007B44A4"/>
    <w:rsid w:val="007B4513"/>
    <w:rsid w:val="007D1494"/>
    <w:rsid w:val="007E18D5"/>
    <w:rsid w:val="007E7B1E"/>
    <w:rsid w:val="0080303D"/>
    <w:rsid w:val="00806216"/>
    <w:rsid w:val="00811B0F"/>
    <w:rsid w:val="0081342D"/>
    <w:rsid w:val="008159AE"/>
    <w:rsid w:val="00817731"/>
    <w:rsid w:val="008233D9"/>
    <w:rsid w:val="00823A8E"/>
    <w:rsid w:val="0082461C"/>
    <w:rsid w:val="00830C29"/>
    <w:rsid w:val="008310F4"/>
    <w:rsid w:val="00840C60"/>
    <w:rsid w:val="00850866"/>
    <w:rsid w:val="00854958"/>
    <w:rsid w:val="00861AB1"/>
    <w:rsid w:val="0086540D"/>
    <w:rsid w:val="008757FF"/>
    <w:rsid w:val="00875D5B"/>
    <w:rsid w:val="008867B3"/>
    <w:rsid w:val="00895B46"/>
    <w:rsid w:val="008A4BA2"/>
    <w:rsid w:val="008B0960"/>
    <w:rsid w:val="00904690"/>
    <w:rsid w:val="00920F3E"/>
    <w:rsid w:val="00925270"/>
    <w:rsid w:val="0092564F"/>
    <w:rsid w:val="00927A90"/>
    <w:rsid w:val="00942D37"/>
    <w:rsid w:val="009447D0"/>
    <w:rsid w:val="009477A4"/>
    <w:rsid w:val="0095674F"/>
    <w:rsid w:val="009630F1"/>
    <w:rsid w:val="00966650"/>
    <w:rsid w:val="0096763B"/>
    <w:rsid w:val="00967CC6"/>
    <w:rsid w:val="00970747"/>
    <w:rsid w:val="00972C22"/>
    <w:rsid w:val="00982FC4"/>
    <w:rsid w:val="00987BE3"/>
    <w:rsid w:val="009A2860"/>
    <w:rsid w:val="009B0B4E"/>
    <w:rsid w:val="009B632E"/>
    <w:rsid w:val="009C20B3"/>
    <w:rsid w:val="009E144D"/>
    <w:rsid w:val="009F1EDC"/>
    <w:rsid w:val="00A01293"/>
    <w:rsid w:val="00A01954"/>
    <w:rsid w:val="00A072AE"/>
    <w:rsid w:val="00A11F2D"/>
    <w:rsid w:val="00A31E44"/>
    <w:rsid w:val="00A35DB4"/>
    <w:rsid w:val="00A413AB"/>
    <w:rsid w:val="00A53002"/>
    <w:rsid w:val="00A579C6"/>
    <w:rsid w:val="00A66FBA"/>
    <w:rsid w:val="00A74F3B"/>
    <w:rsid w:val="00A84F1B"/>
    <w:rsid w:val="00A93C2D"/>
    <w:rsid w:val="00AA1388"/>
    <w:rsid w:val="00AB688A"/>
    <w:rsid w:val="00AC2A62"/>
    <w:rsid w:val="00AC74F4"/>
    <w:rsid w:val="00AD2F83"/>
    <w:rsid w:val="00AD7318"/>
    <w:rsid w:val="00AF3127"/>
    <w:rsid w:val="00AF443B"/>
    <w:rsid w:val="00AF52B7"/>
    <w:rsid w:val="00AF7A5D"/>
    <w:rsid w:val="00B02175"/>
    <w:rsid w:val="00B222ED"/>
    <w:rsid w:val="00B2591C"/>
    <w:rsid w:val="00B40143"/>
    <w:rsid w:val="00B412A5"/>
    <w:rsid w:val="00B50360"/>
    <w:rsid w:val="00B52510"/>
    <w:rsid w:val="00B529CA"/>
    <w:rsid w:val="00B53DB8"/>
    <w:rsid w:val="00B540B1"/>
    <w:rsid w:val="00B67B32"/>
    <w:rsid w:val="00B67DE6"/>
    <w:rsid w:val="00B73D6F"/>
    <w:rsid w:val="00B74505"/>
    <w:rsid w:val="00B832DA"/>
    <w:rsid w:val="00B954FF"/>
    <w:rsid w:val="00BA748F"/>
    <w:rsid w:val="00BA74BC"/>
    <w:rsid w:val="00BE71B3"/>
    <w:rsid w:val="00C00261"/>
    <w:rsid w:val="00C03916"/>
    <w:rsid w:val="00C16B33"/>
    <w:rsid w:val="00C36296"/>
    <w:rsid w:val="00C370A2"/>
    <w:rsid w:val="00C46EFC"/>
    <w:rsid w:val="00C643BD"/>
    <w:rsid w:val="00C66DFE"/>
    <w:rsid w:val="00C713AF"/>
    <w:rsid w:val="00C71B9B"/>
    <w:rsid w:val="00C753AF"/>
    <w:rsid w:val="00C76947"/>
    <w:rsid w:val="00C82CED"/>
    <w:rsid w:val="00C86F96"/>
    <w:rsid w:val="00C92481"/>
    <w:rsid w:val="00C92E22"/>
    <w:rsid w:val="00C94B40"/>
    <w:rsid w:val="00C97CFD"/>
    <w:rsid w:val="00CA0419"/>
    <w:rsid w:val="00CA1555"/>
    <w:rsid w:val="00CA165B"/>
    <w:rsid w:val="00CA1F21"/>
    <w:rsid w:val="00CA4159"/>
    <w:rsid w:val="00CC4098"/>
    <w:rsid w:val="00CC7F10"/>
    <w:rsid w:val="00CD0A48"/>
    <w:rsid w:val="00CD5C9F"/>
    <w:rsid w:val="00CD6427"/>
    <w:rsid w:val="00CD7CEE"/>
    <w:rsid w:val="00CE077A"/>
    <w:rsid w:val="00CF136F"/>
    <w:rsid w:val="00CF1B51"/>
    <w:rsid w:val="00CF71A9"/>
    <w:rsid w:val="00D00559"/>
    <w:rsid w:val="00D021E8"/>
    <w:rsid w:val="00D03ACD"/>
    <w:rsid w:val="00D14C77"/>
    <w:rsid w:val="00D21BAB"/>
    <w:rsid w:val="00D26358"/>
    <w:rsid w:val="00D52772"/>
    <w:rsid w:val="00D53548"/>
    <w:rsid w:val="00D56D42"/>
    <w:rsid w:val="00D611FD"/>
    <w:rsid w:val="00D673D6"/>
    <w:rsid w:val="00D84EF7"/>
    <w:rsid w:val="00D93221"/>
    <w:rsid w:val="00DC40B9"/>
    <w:rsid w:val="00DF2F95"/>
    <w:rsid w:val="00DF7158"/>
    <w:rsid w:val="00E13C89"/>
    <w:rsid w:val="00E16DC0"/>
    <w:rsid w:val="00E21780"/>
    <w:rsid w:val="00E26447"/>
    <w:rsid w:val="00E32764"/>
    <w:rsid w:val="00E37969"/>
    <w:rsid w:val="00E40815"/>
    <w:rsid w:val="00E457D6"/>
    <w:rsid w:val="00E47EAB"/>
    <w:rsid w:val="00E609AE"/>
    <w:rsid w:val="00E615E8"/>
    <w:rsid w:val="00E642BF"/>
    <w:rsid w:val="00E662B1"/>
    <w:rsid w:val="00E739D0"/>
    <w:rsid w:val="00E97271"/>
    <w:rsid w:val="00EC02E0"/>
    <w:rsid w:val="00ED6FE5"/>
    <w:rsid w:val="00EE24C7"/>
    <w:rsid w:val="00EF4C6B"/>
    <w:rsid w:val="00F032E9"/>
    <w:rsid w:val="00F0622A"/>
    <w:rsid w:val="00F11D77"/>
    <w:rsid w:val="00F211BD"/>
    <w:rsid w:val="00F35ABB"/>
    <w:rsid w:val="00F44C90"/>
    <w:rsid w:val="00F618CF"/>
    <w:rsid w:val="00F62FF5"/>
    <w:rsid w:val="00F67D27"/>
    <w:rsid w:val="00F71C9D"/>
    <w:rsid w:val="00F90109"/>
    <w:rsid w:val="00F91898"/>
    <w:rsid w:val="00F91E94"/>
    <w:rsid w:val="00F925BF"/>
    <w:rsid w:val="00FA24CD"/>
    <w:rsid w:val="00FB5BBB"/>
    <w:rsid w:val="00FC03DE"/>
    <w:rsid w:val="00FD7E72"/>
    <w:rsid w:val="00FE3276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CC6CE-5618-4553-A86B-93B1CDCD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50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66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semiHidden/>
    <w:unhideWhenUsed/>
    <w:rsid w:val="00D26358"/>
    <w:rPr>
      <w:color w:val="0563C1" w:themeColor="hyperlink"/>
      <w:u w:val="single"/>
    </w:rPr>
  </w:style>
  <w:style w:type="paragraph" w:customStyle="1" w:styleId="Report2">
    <w:name w:val="Report 2"/>
    <w:basedOn w:val="Normal"/>
    <w:rsid w:val="006962CA"/>
    <w:pPr>
      <w:numPr>
        <w:ilvl w:val="1"/>
        <w:numId w:val="4"/>
      </w:numPr>
      <w:tabs>
        <w:tab w:val="clear" w:pos="0"/>
        <w:tab w:val="num" w:pos="1410"/>
      </w:tabs>
      <w:spacing w:before="80" w:after="80" w:line="264" w:lineRule="auto"/>
      <w:ind w:left="1440" w:hanging="360"/>
      <w:jc w:val="both"/>
    </w:pPr>
    <w:rPr>
      <w:rFonts w:eastAsia="Calibri"/>
      <w:color w:val="auto"/>
      <w:sz w:val="24"/>
      <w:szCs w:val="24"/>
      <w:lang w:eastAsia="en-US"/>
    </w:rPr>
  </w:style>
  <w:style w:type="paragraph" w:customStyle="1" w:styleId="Report1">
    <w:name w:val="Report 1"/>
    <w:basedOn w:val="Normal"/>
    <w:rsid w:val="006962CA"/>
    <w:pPr>
      <w:numPr>
        <w:numId w:val="4"/>
      </w:numPr>
      <w:tabs>
        <w:tab w:val="clear" w:pos="0"/>
        <w:tab w:val="num" w:pos="690"/>
      </w:tabs>
      <w:spacing w:before="80" w:after="80" w:line="264" w:lineRule="auto"/>
      <w:ind w:left="720" w:hanging="360"/>
      <w:jc w:val="both"/>
    </w:pPr>
    <w:rPr>
      <w:rFonts w:eastAsia="Calibri"/>
      <w:b/>
      <w:bCs/>
      <w:caps/>
      <w:color w:val="auto"/>
      <w:sz w:val="24"/>
      <w:szCs w:val="24"/>
      <w:lang w:eastAsia="en-US"/>
    </w:rPr>
  </w:style>
  <w:style w:type="paragraph" w:customStyle="1" w:styleId="Report3">
    <w:name w:val="Report 3"/>
    <w:basedOn w:val="Normal"/>
    <w:rsid w:val="006962CA"/>
    <w:pPr>
      <w:numPr>
        <w:ilvl w:val="2"/>
        <w:numId w:val="4"/>
      </w:numPr>
      <w:tabs>
        <w:tab w:val="clear" w:pos="0"/>
        <w:tab w:val="num" w:pos="2130"/>
      </w:tabs>
      <w:spacing w:before="80" w:after="80" w:line="264" w:lineRule="auto"/>
      <w:ind w:left="2160" w:hanging="180"/>
      <w:jc w:val="both"/>
    </w:pPr>
    <w:rPr>
      <w:rFonts w:eastAsia="Calibri"/>
      <w:color w:val="auto"/>
      <w:sz w:val="24"/>
      <w:szCs w:val="24"/>
      <w:lang w:eastAsia="en-US"/>
    </w:rPr>
  </w:style>
  <w:style w:type="character" w:customStyle="1" w:styleId="address">
    <w:name w:val="address"/>
    <w:basedOn w:val="DefaultParagraphFont"/>
    <w:rsid w:val="00100FFD"/>
  </w:style>
  <w:style w:type="paragraph" w:styleId="BalloonText">
    <w:name w:val="Balloon Text"/>
    <w:basedOn w:val="Normal"/>
    <w:link w:val="BalloonTextChar"/>
    <w:uiPriority w:val="99"/>
    <w:semiHidden/>
    <w:unhideWhenUsed/>
    <w:rsid w:val="00CD6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27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3C2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group.us5.list-manage.com/subscribe?u=ab7a7e62881dc95c541265556&amp;id=07f67422ad" TargetMode="External"/><Relationship Id="rId13" Type="http://schemas.openxmlformats.org/officeDocument/2006/relationships/hyperlink" Target="https://warmandwell.co.uk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imate.action@fdean.gov.uk" TargetMode="External"/><Relationship Id="rId12" Type="http://schemas.openxmlformats.org/officeDocument/2006/relationships/hyperlink" Target="https://severnwye.org.uk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elkOhvKHfjh2Ice2BwNkpYm8mkI2n5m7wBlFUkO2eZSKHegw/viewform?usp=sf_lin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rora-h2020.eu/fod-hom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rometowncouncil.gov.uk/new-electric-car-charging-points-fromes-town-hall-football-club/" TargetMode="External"/><Relationship Id="rId10" Type="http://schemas.openxmlformats.org/officeDocument/2006/relationships/hyperlink" Target="https://meetings.fdean.gov.uk/documents/g4360/Public%20reports%20pack%2002nd-Mar-2023%2018.00%20Strategic%20Overview%20and%20Scrutiny%20Committee.pdf?T=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dean.gov.uk/media/tcqjxequ/climate-emergency-strategy-and-action-plan-2022-2025-version-jan-2023.pdf" TargetMode="External"/><Relationship Id="rId14" Type="http://schemas.openxmlformats.org/officeDocument/2006/relationships/hyperlink" Target="https://www.gloucestershire.gov.uk/transport/the-rob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creator>Annie</dc:creator>
  <cp:lastModifiedBy>Chris</cp:lastModifiedBy>
  <cp:revision>3</cp:revision>
  <cp:lastPrinted>2023-03-23T17:28:00Z</cp:lastPrinted>
  <dcterms:created xsi:type="dcterms:W3CDTF">2023-03-23T17:18:00Z</dcterms:created>
  <dcterms:modified xsi:type="dcterms:W3CDTF">2023-03-23T17:32:00Z</dcterms:modified>
</cp:coreProperties>
</file>